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637"/>
        <w:gridCol w:w="7230"/>
        <w:gridCol w:w="662"/>
      </w:tblGrid>
      <w:tr w:rsidR="00540299" w:rsidRPr="00C24984" w:rsidTr="00540299">
        <w:tc>
          <w:tcPr>
            <w:tcW w:w="637" w:type="dxa"/>
          </w:tcPr>
          <w:p w:rsidR="00625582" w:rsidRPr="00C24984" w:rsidRDefault="00625582" w:rsidP="006328A3">
            <w:pPr>
              <w:suppressAutoHyphens/>
              <w:ind w:left="709" w:hanging="709"/>
              <w:rPr>
                <w:rFonts w:cs="Arial"/>
              </w:rPr>
            </w:pPr>
          </w:p>
        </w:tc>
        <w:tc>
          <w:tcPr>
            <w:tcW w:w="7230" w:type="dxa"/>
          </w:tcPr>
          <w:p w:rsidR="00A16F54" w:rsidRPr="00632712" w:rsidRDefault="008367E9" w:rsidP="00A16F54">
            <w:pPr>
              <w:pStyle w:val="Titel"/>
              <w:suppressAutoHyphens/>
              <w:ind w:left="709" w:hanging="709"/>
              <w:rPr>
                <w:rFonts w:cs="Arial"/>
              </w:rPr>
            </w:pPr>
            <w:r w:rsidRPr="00632712">
              <w:rPr>
                <w:rFonts w:cs="Arial"/>
              </w:rPr>
              <w:t>Allonge Huuro</w:t>
            </w:r>
            <w:r w:rsidR="00540299" w:rsidRPr="00632712">
              <w:rPr>
                <w:rFonts w:cs="Arial"/>
              </w:rPr>
              <w:t>vereenkomst</w:t>
            </w:r>
            <w:r w:rsidR="00A16F54" w:rsidRPr="00632712">
              <w:rPr>
                <w:rFonts w:cs="Arial"/>
              </w:rPr>
              <w:t xml:space="preserve"> </w:t>
            </w:r>
          </w:p>
          <w:p w:rsidR="003D0F85" w:rsidRDefault="008367E9" w:rsidP="00A16F54">
            <w:pPr>
              <w:pStyle w:val="Titel"/>
              <w:suppressAutoHyphens/>
              <w:ind w:left="709" w:hanging="709"/>
              <w:rPr>
                <w:rFonts w:cs="Arial"/>
              </w:rPr>
            </w:pPr>
            <w:r w:rsidRPr="00632712">
              <w:rPr>
                <w:rFonts w:cs="Arial"/>
              </w:rPr>
              <w:t xml:space="preserve">in het kader van </w:t>
            </w:r>
            <w:r w:rsidR="00DD7578" w:rsidRPr="00632712">
              <w:rPr>
                <w:rFonts w:cs="Arial"/>
              </w:rPr>
              <w:t>een Laatste Kans /</w:t>
            </w:r>
            <w:r w:rsidRPr="00632712">
              <w:rPr>
                <w:rFonts w:cs="Arial"/>
              </w:rPr>
              <w:t xml:space="preserve"> gedragsaanwijzing</w:t>
            </w:r>
            <w:r w:rsidR="005E0D6B">
              <w:rPr>
                <w:rFonts w:cs="Arial"/>
              </w:rPr>
              <w:br/>
            </w:r>
          </w:p>
          <w:p w:rsidR="00625582" w:rsidRPr="00C24984" w:rsidRDefault="0063727F" w:rsidP="006328A3">
            <w:pPr>
              <w:pStyle w:val="Titel"/>
              <w:suppressAutoHyphens/>
              <w:ind w:left="709" w:hanging="709"/>
              <w:rPr>
                <w:rFonts w:cs="Arial"/>
              </w:rPr>
            </w:pPr>
            <w:r>
              <w:rPr>
                <w:rFonts w:cs="Arial"/>
              </w:rPr>
              <w:t xml:space="preserve">te </w:t>
            </w:r>
            <w:r w:rsidR="00E37B8A" w:rsidRPr="00C24984">
              <w:rPr>
                <w:rFonts w:cs="Arial"/>
              </w:rPr>
              <w:t>●</w:t>
            </w:r>
            <w:r w:rsidR="000272DF">
              <w:rPr>
                <w:rStyle w:val="Voetnootmarkering"/>
                <w:rFonts w:cs="Arial"/>
              </w:rPr>
              <w:footnoteReference w:id="1"/>
            </w:r>
            <w:r w:rsidR="00E37B8A">
              <w:rPr>
                <w:rFonts w:cs="Arial"/>
              </w:rPr>
              <w:t xml:space="preserve"> </w:t>
            </w:r>
            <w:r w:rsidR="00E37B8A" w:rsidRPr="00E37B8A">
              <w:rPr>
                <w:rFonts w:cs="Arial"/>
                <w:b w:val="0"/>
              </w:rPr>
              <w:t>[Adres]</w:t>
            </w:r>
            <w:r w:rsidR="00D05E14" w:rsidRPr="00C24984">
              <w:rPr>
                <w:rFonts w:cs="Arial"/>
              </w:rPr>
              <w:t xml:space="preserve">  </w:t>
            </w:r>
          </w:p>
        </w:tc>
        <w:tc>
          <w:tcPr>
            <w:tcW w:w="662" w:type="dxa"/>
          </w:tcPr>
          <w:p w:rsidR="00625582" w:rsidRPr="00C24984" w:rsidRDefault="00625582" w:rsidP="006328A3">
            <w:pPr>
              <w:suppressAutoHyphens/>
              <w:ind w:left="709" w:hanging="709"/>
              <w:rPr>
                <w:rFonts w:cs="Arial"/>
              </w:rPr>
            </w:pPr>
          </w:p>
        </w:tc>
      </w:tr>
      <w:tr w:rsidR="00540299" w:rsidRPr="00C24984" w:rsidTr="00540299">
        <w:tc>
          <w:tcPr>
            <w:tcW w:w="637" w:type="dxa"/>
          </w:tcPr>
          <w:p w:rsidR="00625582" w:rsidRPr="00C24984" w:rsidRDefault="00625582" w:rsidP="006328A3">
            <w:pPr>
              <w:suppressAutoHyphens/>
              <w:ind w:left="709" w:hanging="709"/>
              <w:rPr>
                <w:rFonts w:cs="Arial"/>
              </w:rPr>
            </w:pPr>
          </w:p>
        </w:tc>
        <w:tc>
          <w:tcPr>
            <w:tcW w:w="7230" w:type="dxa"/>
          </w:tcPr>
          <w:p w:rsidR="00625582" w:rsidRPr="00C24984" w:rsidRDefault="00625582" w:rsidP="006328A3">
            <w:pPr>
              <w:suppressAutoHyphens/>
              <w:ind w:left="709" w:hanging="709"/>
              <w:jc w:val="center"/>
              <w:rPr>
                <w:rFonts w:cs="Arial"/>
                <w:b/>
              </w:rPr>
            </w:pPr>
          </w:p>
        </w:tc>
        <w:tc>
          <w:tcPr>
            <w:tcW w:w="662" w:type="dxa"/>
          </w:tcPr>
          <w:p w:rsidR="00625582" w:rsidRPr="00C24984" w:rsidRDefault="00625582" w:rsidP="006328A3">
            <w:pPr>
              <w:suppressAutoHyphens/>
              <w:ind w:left="709" w:hanging="709"/>
              <w:rPr>
                <w:rFonts w:cs="Arial"/>
              </w:rPr>
            </w:pPr>
          </w:p>
        </w:tc>
      </w:tr>
      <w:tr w:rsidR="00540299" w:rsidRPr="00C24984" w:rsidTr="00540299">
        <w:tc>
          <w:tcPr>
            <w:tcW w:w="637" w:type="dxa"/>
          </w:tcPr>
          <w:p w:rsidR="00625582" w:rsidRPr="00C24984" w:rsidRDefault="00625582" w:rsidP="006328A3">
            <w:pPr>
              <w:suppressAutoHyphens/>
              <w:ind w:left="709" w:hanging="709"/>
              <w:rPr>
                <w:rFonts w:cs="Arial"/>
              </w:rPr>
            </w:pPr>
          </w:p>
        </w:tc>
        <w:tc>
          <w:tcPr>
            <w:tcW w:w="7230" w:type="dxa"/>
          </w:tcPr>
          <w:p w:rsidR="00625582" w:rsidRPr="00C24984" w:rsidRDefault="003840C0" w:rsidP="006328A3">
            <w:pPr>
              <w:suppressAutoHyphens/>
              <w:ind w:left="709" w:hanging="709"/>
              <w:jc w:val="center"/>
              <w:rPr>
                <w:rFonts w:cs="Arial"/>
                <w:b/>
              </w:rPr>
            </w:pPr>
            <w:r w:rsidRPr="00C24984">
              <w:rPr>
                <w:rFonts w:cs="Arial"/>
                <w:b/>
              </w:rPr>
              <w:t>Partijen</w:t>
            </w:r>
            <w:r w:rsidR="00540299" w:rsidRPr="00C24984">
              <w:rPr>
                <w:rFonts w:cs="Arial"/>
                <w:b/>
              </w:rPr>
              <w:t>:</w:t>
            </w:r>
          </w:p>
        </w:tc>
        <w:tc>
          <w:tcPr>
            <w:tcW w:w="662" w:type="dxa"/>
          </w:tcPr>
          <w:p w:rsidR="00625582" w:rsidRPr="00C24984" w:rsidRDefault="00625582" w:rsidP="006328A3">
            <w:pPr>
              <w:suppressAutoHyphens/>
              <w:ind w:left="709" w:hanging="709"/>
              <w:rPr>
                <w:rFonts w:cs="Arial"/>
              </w:rPr>
            </w:pPr>
          </w:p>
        </w:tc>
      </w:tr>
      <w:tr w:rsidR="00540299" w:rsidRPr="00C24984" w:rsidTr="00540299">
        <w:tc>
          <w:tcPr>
            <w:tcW w:w="637" w:type="dxa"/>
          </w:tcPr>
          <w:p w:rsidR="00625582" w:rsidRPr="00C24984" w:rsidRDefault="00625582" w:rsidP="006328A3">
            <w:pPr>
              <w:suppressAutoHyphens/>
              <w:ind w:left="709" w:hanging="709"/>
              <w:rPr>
                <w:rFonts w:cs="Arial"/>
              </w:rPr>
            </w:pPr>
          </w:p>
        </w:tc>
        <w:tc>
          <w:tcPr>
            <w:tcW w:w="7230" w:type="dxa"/>
          </w:tcPr>
          <w:p w:rsidR="00625582" w:rsidRPr="00C24984" w:rsidRDefault="00625582" w:rsidP="006328A3">
            <w:pPr>
              <w:suppressAutoHyphens/>
              <w:ind w:left="709" w:hanging="709"/>
              <w:jc w:val="center"/>
              <w:rPr>
                <w:rFonts w:cs="Arial"/>
                <w:b/>
              </w:rPr>
            </w:pPr>
          </w:p>
        </w:tc>
        <w:tc>
          <w:tcPr>
            <w:tcW w:w="662" w:type="dxa"/>
          </w:tcPr>
          <w:p w:rsidR="00625582" w:rsidRPr="00C24984" w:rsidRDefault="00625582" w:rsidP="006328A3">
            <w:pPr>
              <w:suppressAutoHyphens/>
              <w:ind w:left="709" w:hanging="709"/>
              <w:rPr>
                <w:rFonts w:cs="Arial"/>
              </w:rPr>
            </w:pPr>
          </w:p>
        </w:tc>
      </w:tr>
      <w:tr w:rsidR="00540299" w:rsidRPr="00C24984" w:rsidTr="00540299">
        <w:tc>
          <w:tcPr>
            <w:tcW w:w="637" w:type="dxa"/>
          </w:tcPr>
          <w:p w:rsidR="00625582" w:rsidRPr="00C24984" w:rsidRDefault="00625582" w:rsidP="006328A3">
            <w:pPr>
              <w:suppressAutoHyphens/>
              <w:ind w:left="709" w:hanging="709"/>
              <w:rPr>
                <w:rFonts w:cs="Arial"/>
              </w:rPr>
            </w:pPr>
          </w:p>
        </w:tc>
        <w:tc>
          <w:tcPr>
            <w:tcW w:w="7230" w:type="dxa"/>
          </w:tcPr>
          <w:p w:rsidR="00625582" w:rsidRPr="00C24984" w:rsidRDefault="008367E9" w:rsidP="006328A3">
            <w:pPr>
              <w:suppressAutoHyphens/>
              <w:ind w:left="709" w:hanging="709"/>
              <w:jc w:val="center"/>
              <w:rPr>
                <w:rFonts w:cs="Arial"/>
                <w:b/>
              </w:rPr>
            </w:pPr>
            <w:bookmarkStart w:id="0" w:name="_GoBack"/>
            <w:bookmarkEnd w:id="0"/>
            <w:r w:rsidRPr="00C24984">
              <w:rPr>
                <w:rFonts w:cs="Arial"/>
              </w:rPr>
              <w:t>●</w:t>
            </w:r>
            <w:r>
              <w:rPr>
                <w:rFonts w:cs="Arial"/>
              </w:rPr>
              <w:t xml:space="preserve"> [naam verhuurder]</w:t>
            </w:r>
          </w:p>
        </w:tc>
        <w:tc>
          <w:tcPr>
            <w:tcW w:w="662" w:type="dxa"/>
          </w:tcPr>
          <w:p w:rsidR="00625582" w:rsidRPr="00C24984" w:rsidRDefault="00BE5FD8" w:rsidP="006328A3">
            <w:pPr>
              <w:suppressAutoHyphens/>
              <w:ind w:left="709" w:hanging="709"/>
              <w:rPr>
                <w:rFonts w:cs="Arial"/>
              </w:rPr>
            </w:pPr>
            <w:r w:rsidRPr="00C24984">
              <w:rPr>
                <w:rFonts w:cs="Arial"/>
              </w:rPr>
              <w:t xml:space="preserve"> </w:t>
            </w:r>
          </w:p>
        </w:tc>
      </w:tr>
      <w:tr w:rsidR="008367E9" w:rsidRPr="00C24984" w:rsidTr="00540299">
        <w:tc>
          <w:tcPr>
            <w:tcW w:w="637" w:type="dxa"/>
          </w:tcPr>
          <w:p w:rsidR="008367E9" w:rsidRPr="00C24984" w:rsidRDefault="008367E9" w:rsidP="006328A3">
            <w:pPr>
              <w:suppressAutoHyphens/>
              <w:ind w:left="709" w:hanging="709"/>
              <w:rPr>
                <w:rFonts w:cs="Arial"/>
              </w:rPr>
            </w:pPr>
          </w:p>
        </w:tc>
        <w:tc>
          <w:tcPr>
            <w:tcW w:w="7230" w:type="dxa"/>
          </w:tcPr>
          <w:p w:rsidR="008367E9" w:rsidRDefault="008367E9" w:rsidP="006328A3">
            <w:pPr>
              <w:suppressAutoHyphens/>
              <w:ind w:left="709" w:hanging="709"/>
              <w:jc w:val="center"/>
              <w:rPr>
                <w:rFonts w:cs="Arial"/>
                <w:b/>
              </w:rPr>
            </w:pPr>
          </w:p>
        </w:tc>
        <w:tc>
          <w:tcPr>
            <w:tcW w:w="662" w:type="dxa"/>
          </w:tcPr>
          <w:p w:rsidR="008367E9" w:rsidRPr="00C24984" w:rsidRDefault="008367E9" w:rsidP="006328A3">
            <w:pPr>
              <w:suppressAutoHyphens/>
              <w:ind w:left="709" w:hanging="709"/>
              <w:rPr>
                <w:rFonts w:cs="Arial"/>
              </w:rPr>
            </w:pPr>
          </w:p>
        </w:tc>
      </w:tr>
      <w:tr w:rsidR="00540299" w:rsidRPr="00C24984" w:rsidTr="00540299">
        <w:tc>
          <w:tcPr>
            <w:tcW w:w="637" w:type="dxa"/>
          </w:tcPr>
          <w:p w:rsidR="00625582" w:rsidRPr="00C24984" w:rsidRDefault="00625582" w:rsidP="006328A3">
            <w:pPr>
              <w:suppressAutoHyphens/>
              <w:ind w:left="709" w:hanging="709"/>
              <w:rPr>
                <w:rFonts w:cs="Arial"/>
              </w:rPr>
            </w:pPr>
          </w:p>
        </w:tc>
        <w:tc>
          <w:tcPr>
            <w:tcW w:w="7230" w:type="dxa"/>
          </w:tcPr>
          <w:p w:rsidR="00625582" w:rsidRPr="00C24984" w:rsidRDefault="008367E9" w:rsidP="006328A3">
            <w:pPr>
              <w:suppressAutoHyphens/>
              <w:ind w:left="709" w:hanging="709"/>
              <w:jc w:val="center"/>
              <w:rPr>
                <w:rFonts w:cs="Arial"/>
                <w:b/>
              </w:rPr>
            </w:pPr>
            <w:r>
              <w:rPr>
                <w:rFonts w:cs="Arial"/>
                <w:b/>
              </w:rPr>
              <w:t>e</w:t>
            </w:r>
            <w:r w:rsidR="003840C0" w:rsidRPr="00C24984">
              <w:rPr>
                <w:rFonts w:cs="Arial"/>
                <w:b/>
              </w:rPr>
              <w:t>n</w:t>
            </w:r>
          </w:p>
        </w:tc>
        <w:tc>
          <w:tcPr>
            <w:tcW w:w="662" w:type="dxa"/>
          </w:tcPr>
          <w:p w:rsidR="00625582" w:rsidRPr="00C24984" w:rsidRDefault="00625582" w:rsidP="006328A3">
            <w:pPr>
              <w:suppressAutoHyphens/>
              <w:ind w:left="709" w:hanging="709"/>
              <w:rPr>
                <w:rFonts w:cs="Arial"/>
              </w:rPr>
            </w:pPr>
          </w:p>
        </w:tc>
      </w:tr>
      <w:tr w:rsidR="008367E9" w:rsidRPr="00C24984" w:rsidTr="00540299">
        <w:tc>
          <w:tcPr>
            <w:tcW w:w="637" w:type="dxa"/>
          </w:tcPr>
          <w:p w:rsidR="008367E9" w:rsidRPr="00C24984" w:rsidRDefault="008367E9" w:rsidP="006328A3">
            <w:pPr>
              <w:suppressAutoHyphens/>
              <w:ind w:left="709" w:hanging="709"/>
              <w:rPr>
                <w:rFonts w:cs="Arial"/>
              </w:rPr>
            </w:pPr>
          </w:p>
        </w:tc>
        <w:tc>
          <w:tcPr>
            <w:tcW w:w="7230" w:type="dxa"/>
          </w:tcPr>
          <w:p w:rsidR="008367E9" w:rsidRDefault="008367E9" w:rsidP="006328A3">
            <w:pPr>
              <w:suppressAutoHyphens/>
              <w:ind w:left="709" w:hanging="709"/>
              <w:jc w:val="center"/>
              <w:rPr>
                <w:rFonts w:cs="Arial"/>
                <w:b/>
              </w:rPr>
            </w:pPr>
          </w:p>
        </w:tc>
        <w:tc>
          <w:tcPr>
            <w:tcW w:w="662" w:type="dxa"/>
          </w:tcPr>
          <w:p w:rsidR="008367E9" w:rsidRPr="00C24984" w:rsidRDefault="008367E9" w:rsidP="006328A3">
            <w:pPr>
              <w:suppressAutoHyphens/>
              <w:ind w:left="709" w:hanging="709"/>
              <w:rPr>
                <w:rFonts w:cs="Arial"/>
              </w:rPr>
            </w:pPr>
          </w:p>
        </w:tc>
      </w:tr>
      <w:tr w:rsidR="00540299" w:rsidRPr="00C24984" w:rsidTr="00540299">
        <w:tc>
          <w:tcPr>
            <w:tcW w:w="637" w:type="dxa"/>
          </w:tcPr>
          <w:p w:rsidR="00625582" w:rsidRPr="00C24984" w:rsidRDefault="00625582" w:rsidP="006328A3">
            <w:pPr>
              <w:suppressAutoHyphens/>
              <w:ind w:left="709" w:hanging="709"/>
              <w:rPr>
                <w:rFonts w:cs="Arial"/>
              </w:rPr>
            </w:pPr>
          </w:p>
        </w:tc>
        <w:tc>
          <w:tcPr>
            <w:tcW w:w="7230" w:type="dxa"/>
          </w:tcPr>
          <w:p w:rsidR="00E22296" w:rsidRPr="00C24984" w:rsidRDefault="008367E9" w:rsidP="006328A3">
            <w:pPr>
              <w:suppressAutoHyphens/>
              <w:ind w:left="709" w:hanging="709"/>
              <w:jc w:val="center"/>
              <w:rPr>
                <w:rFonts w:cs="Arial"/>
                <w:b/>
              </w:rPr>
            </w:pPr>
            <w:r w:rsidRPr="00C24984">
              <w:rPr>
                <w:rFonts w:cs="Arial"/>
              </w:rPr>
              <w:t>●</w:t>
            </w:r>
            <w:r>
              <w:rPr>
                <w:rFonts w:cs="Arial"/>
              </w:rPr>
              <w:t xml:space="preserve"> [naam verhuurder]</w:t>
            </w:r>
          </w:p>
        </w:tc>
        <w:tc>
          <w:tcPr>
            <w:tcW w:w="662" w:type="dxa"/>
          </w:tcPr>
          <w:p w:rsidR="00625582" w:rsidRPr="00C24984" w:rsidRDefault="00625582" w:rsidP="006328A3">
            <w:pPr>
              <w:suppressAutoHyphens/>
              <w:ind w:left="709" w:hanging="709"/>
              <w:rPr>
                <w:rFonts w:cs="Arial"/>
              </w:rPr>
            </w:pPr>
          </w:p>
        </w:tc>
      </w:tr>
      <w:tr w:rsidR="00540299" w:rsidRPr="00C24984" w:rsidTr="00540299">
        <w:tc>
          <w:tcPr>
            <w:tcW w:w="637" w:type="dxa"/>
          </w:tcPr>
          <w:p w:rsidR="00625582" w:rsidRPr="00C24984" w:rsidRDefault="00625582" w:rsidP="006328A3">
            <w:pPr>
              <w:suppressAutoHyphens/>
              <w:ind w:left="709" w:hanging="709"/>
              <w:rPr>
                <w:rFonts w:cs="Arial"/>
              </w:rPr>
            </w:pPr>
          </w:p>
        </w:tc>
        <w:tc>
          <w:tcPr>
            <w:tcW w:w="7230" w:type="dxa"/>
          </w:tcPr>
          <w:p w:rsidR="00625582" w:rsidRPr="00C24984" w:rsidRDefault="00625582" w:rsidP="006328A3">
            <w:pPr>
              <w:suppressAutoHyphens/>
              <w:ind w:left="709" w:hanging="709"/>
              <w:jc w:val="center"/>
              <w:rPr>
                <w:rFonts w:cs="Arial"/>
                <w:b/>
              </w:rPr>
            </w:pPr>
          </w:p>
        </w:tc>
        <w:tc>
          <w:tcPr>
            <w:tcW w:w="662" w:type="dxa"/>
          </w:tcPr>
          <w:p w:rsidR="00625582" w:rsidRPr="00C24984" w:rsidRDefault="00625582" w:rsidP="006328A3">
            <w:pPr>
              <w:suppressAutoHyphens/>
              <w:ind w:left="709" w:hanging="709"/>
              <w:rPr>
                <w:rFonts w:cs="Arial"/>
              </w:rPr>
            </w:pPr>
          </w:p>
        </w:tc>
      </w:tr>
      <w:tr w:rsidR="00540299" w:rsidRPr="00C24984" w:rsidTr="00540299">
        <w:tc>
          <w:tcPr>
            <w:tcW w:w="637" w:type="dxa"/>
          </w:tcPr>
          <w:p w:rsidR="00625582" w:rsidRPr="00C24984" w:rsidRDefault="00625582" w:rsidP="006328A3">
            <w:pPr>
              <w:suppressAutoHyphens/>
              <w:ind w:left="709" w:hanging="709"/>
              <w:rPr>
                <w:rFonts w:cs="Arial"/>
              </w:rPr>
            </w:pPr>
          </w:p>
        </w:tc>
        <w:tc>
          <w:tcPr>
            <w:tcW w:w="7230" w:type="dxa"/>
          </w:tcPr>
          <w:p w:rsidR="00625582" w:rsidRPr="00C24984" w:rsidRDefault="00540299" w:rsidP="006328A3">
            <w:pPr>
              <w:suppressAutoHyphens/>
              <w:ind w:left="709" w:hanging="709"/>
              <w:jc w:val="center"/>
              <w:rPr>
                <w:rFonts w:cs="Arial"/>
                <w:b/>
              </w:rPr>
            </w:pPr>
            <w:r w:rsidRPr="00C24984">
              <w:rPr>
                <w:rFonts w:cs="Arial"/>
                <w:b/>
              </w:rPr>
              <w:softHyphen/>
            </w:r>
          </w:p>
        </w:tc>
        <w:tc>
          <w:tcPr>
            <w:tcW w:w="662" w:type="dxa"/>
          </w:tcPr>
          <w:p w:rsidR="00625582" w:rsidRPr="00C24984" w:rsidRDefault="00625582" w:rsidP="006328A3">
            <w:pPr>
              <w:suppressAutoHyphens/>
              <w:ind w:left="709" w:hanging="709"/>
              <w:rPr>
                <w:rFonts w:cs="Arial"/>
              </w:rPr>
            </w:pPr>
          </w:p>
        </w:tc>
      </w:tr>
      <w:tr w:rsidR="00540299" w:rsidRPr="00C24984" w:rsidTr="00540299">
        <w:tc>
          <w:tcPr>
            <w:tcW w:w="637" w:type="dxa"/>
          </w:tcPr>
          <w:p w:rsidR="00625582" w:rsidRPr="00C24984" w:rsidRDefault="00625582" w:rsidP="006328A3">
            <w:pPr>
              <w:suppressAutoHyphens/>
              <w:ind w:left="709" w:hanging="709"/>
              <w:rPr>
                <w:rFonts w:cs="Arial"/>
              </w:rPr>
            </w:pPr>
          </w:p>
        </w:tc>
        <w:tc>
          <w:tcPr>
            <w:tcW w:w="7230" w:type="dxa"/>
          </w:tcPr>
          <w:p w:rsidR="00625582" w:rsidRPr="00C24984" w:rsidRDefault="00625582" w:rsidP="006328A3">
            <w:pPr>
              <w:suppressAutoHyphens/>
              <w:ind w:left="709" w:hanging="709"/>
              <w:jc w:val="center"/>
              <w:rPr>
                <w:rFonts w:cs="Arial"/>
                <w:b/>
              </w:rPr>
            </w:pPr>
          </w:p>
        </w:tc>
        <w:tc>
          <w:tcPr>
            <w:tcW w:w="662" w:type="dxa"/>
          </w:tcPr>
          <w:p w:rsidR="00625582" w:rsidRPr="00C24984" w:rsidRDefault="00625582" w:rsidP="006328A3">
            <w:pPr>
              <w:suppressAutoHyphens/>
              <w:ind w:left="709" w:hanging="709"/>
              <w:rPr>
                <w:rFonts w:cs="Arial"/>
              </w:rPr>
            </w:pPr>
          </w:p>
        </w:tc>
      </w:tr>
      <w:tr w:rsidR="00540299" w:rsidRPr="00C24984" w:rsidTr="00540299">
        <w:tc>
          <w:tcPr>
            <w:tcW w:w="637" w:type="dxa"/>
          </w:tcPr>
          <w:p w:rsidR="00625582" w:rsidRPr="00C24984" w:rsidRDefault="00625582" w:rsidP="006328A3">
            <w:pPr>
              <w:suppressAutoHyphens/>
              <w:ind w:left="709" w:hanging="709"/>
              <w:rPr>
                <w:rFonts w:cs="Arial"/>
              </w:rPr>
            </w:pPr>
          </w:p>
        </w:tc>
        <w:tc>
          <w:tcPr>
            <w:tcW w:w="7230" w:type="dxa"/>
          </w:tcPr>
          <w:p w:rsidR="00625582" w:rsidRPr="00C24984" w:rsidRDefault="00540299" w:rsidP="006328A3">
            <w:pPr>
              <w:suppressAutoHyphens/>
              <w:ind w:left="709" w:hanging="709"/>
              <w:jc w:val="center"/>
              <w:rPr>
                <w:rFonts w:cs="Arial"/>
                <w:b/>
              </w:rPr>
            </w:pPr>
            <w:r w:rsidRPr="00C24984">
              <w:rPr>
                <w:rFonts w:cs="Arial"/>
                <w:b/>
              </w:rPr>
              <w:softHyphen/>
            </w:r>
          </w:p>
        </w:tc>
        <w:tc>
          <w:tcPr>
            <w:tcW w:w="662" w:type="dxa"/>
          </w:tcPr>
          <w:p w:rsidR="00625582" w:rsidRPr="00C24984" w:rsidRDefault="00625582" w:rsidP="006328A3">
            <w:pPr>
              <w:suppressAutoHyphens/>
              <w:ind w:left="709" w:hanging="709"/>
              <w:rPr>
                <w:rFonts w:cs="Arial"/>
              </w:rPr>
            </w:pPr>
          </w:p>
        </w:tc>
      </w:tr>
      <w:tr w:rsidR="00540299" w:rsidRPr="00C24984" w:rsidTr="00540299">
        <w:tc>
          <w:tcPr>
            <w:tcW w:w="637" w:type="dxa"/>
          </w:tcPr>
          <w:p w:rsidR="00625582" w:rsidRPr="00C24984" w:rsidRDefault="00625582" w:rsidP="006328A3">
            <w:pPr>
              <w:suppressAutoHyphens/>
              <w:ind w:left="709" w:hanging="709"/>
              <w:rPr>
                <w:rFonts w:cs="Arial"/>
              </w:rPr>
            </w:pPr>
          </w:p>
        </w:tc>
        <w:tc>
          <w:tcPr>
            <w:tcW w:w="7230" w:type="dxa"/>
          </w:tcPr>
          <w:p w:rsidR="00625582" w:rsidRPr="00C24984" w:rsidRDefault="00625582" w:rsidP="006328A3">
            <w:pPr>
              <w:suppressAutoHyphens/>
              <w:ind w:left="709" w:hanging="709"/>
              <w:jc w:val="center"/>
              <w:rPr>
                <w:rFonts w:cs="Arial"/>
                <w:b/>
              </w:rPr>
            </w:pPr>
          </w:p>
        </w:tc>
        <w:tc>
          <w:tcPr>
            <w:tcW w:w="662" w:type="dxa"/>
          </w:tcPr>
          <w:p w:rsidR="00625582" w:rsidRPr="00C24984" w:rsidRDefault="00625582" w:rsidP="006328A3">
            <w:pPr>
              <w:suppressAutoHyphens/>
              <w:ind w:left="709" w:hanging="709"/>
              <w:rPr>
                <w:rFonts w:cs="Arial"/>
              </w:rPr>
            </w:pPr>
          </w:p>
        </w:tc>
      </w:tr>
      <w:tr w:rsidR="00540299" w:rsidRPr="00C24984" w:rsidTr="00540299">
        <w:tc>
          <w:tcPr>
            <w:tcW w:w="637" w:type="dxa"/>
          </w:tcPr>
          <w:p w:rsidR="00625582" w:rsidRPr="00C24984" w:rsidRDefault="00625582" w:rsidP="006328A3">
            <w:pPr>
              <w:suppressAutoHyphens/>
              <w:ind w:left="709" w:hanging="709"/>
              <w:rPr>
                <w:rFonts w:cs="Arial"/>
              </w:rPr>
            </w:pPr>
          </w:p>
        </w:tc>
        <w:tc>
          <w:tcPr>
            <w:tcW w:w="7230" w:type="dxa"/>
          </w:tcPr>
          <w:p w:rsidR="00625582" w:rsidRPr="00C24984" w:rsidRDefault="00540299" w:rsidP="006328A3">
            <w:pPr>
              <w:suppressAutoHyphens/>
              <w:ind w:left="709" w:hanging="709"/>
              <w:jc w:val="center"/>
              <w:rPr>
                <w:rFonts w:cs="Arial"/>
                <w:b/>
              </w:rPr>
            </w:pPr>
            <w:r w:rsidRPr="00C24984">
              <w:rPr>
                <w:rFonts w:cs="Arial"/>
                <w:b/>
              </w:rPr>
              <w:softHyphen/>
            </w:r>
          </w:p>
        </w:tc>
        <w:tc>
          <w:tcPr>
            <w:tcW w:w="662" w:type="dxa"/>
          </w:tcPr>
          <w:p w:rsidR="00625582" w:rsidRPr="00C24984" w:rsidRDefault="00625582" w:rsidP="006328A3">
            <w:pPr>
              <w:suppressAutoHyphens/>
              <w:ind w:left="709" w:hanging="709"/>
              <w:rPr>
                <w:rFonts w:cs="Arial"/>
              </w:rPr>
            </w:pPr>
          </w:p>
        </w:tc>
      </w:tr>
      <w:tr w:rsidR="00540299" w:rsidRPr="00C24984" w:rsidTr="00540299">
        <w:tc>
          <w:tcPr>
            <w:tcW w:w="637" w:type="dxa"/>
          </w:tcPr>
          <w:p w:rsidR="00625582" w:rsidRPr="00C24984" w:rsidRDefault="00625582" w:rsidP="006328A3">
            <w:pPr>
              <w:suppressAutoHyphens/>
              <w:ind w:left="709" w:hanging="709"/>
              <w:rPr>
                <w:rFonts w:cs="Arial"/>
              </w:rPr>
            </w:pPr>
          </w:p>
        </w:tc>
        <w:tc>
          <w:tcPr>
            <w:tcW w:w="7230" w:type="dxa"/>
          </w:tcPr>
          <w:p w:rsidR="00625582" w:rsidRPr="00C24984" w:rsidRDefault="00625582" w:rsidP="006328A3">
            <w:pPr>
              <w:suppressAutoHyphens/>
              <w:ind w:left="709" w:hanging="709"/>
              <w:jc w:val="center"/>
              <w:rPr>
                <w:rFonts w:cs="Arial"/>
                <w:b/>
              </w:rPr>
            </w:pPr>
          </w:p>
        </w:tc>
        <w:tc>
          <w:tcPr>
            <w:tcW w:w="662" w:type="dxa"/>
          </w:tcPr>
          <w:p w:rsidR="00625582" w:rsidRPr="00C24984" w:rsidRDefault="00625582" w:rsidP="006328A3">
            <w:pPr>
              <w:suppressAutoHyphens/>
              <w:ind w:left="709" w:hanging="709"/>
              <w:rPr>
                <w:rFonts w:cs="Arial"/>
              </w:rPr>
            </w:pPr>
          </w:p>
        </w:tc>
      </w:tr>
      <w:tr w:rsidR="00540299" w:rsidRPr="00C24984" w:rsidTr="00540299">
        <w:tc>
          <w:tcPr>
            <w:tcW w:w="637" w:type="dxa"/>
          </w:tcPr>
          <w:p w:rsidR="00625582" w:rsidRPr="00C24984" w:rsidRDefault="00625582" w:rsidP="006328A3">
            <w:pPr>
              <w:suppressAutoHyphens/>
              <w:ind w:left="709" w:hanging="709"/>
              <w:rPr>
                <w:rFonts w:cs="Arial"/>
              </w:rPr>
            </w:pPr>
          </w:p>
        </w:tc>
        <w:tc>
          <w:tcPr>
            <w:tcW w:w="7230" w:type="dxa"/>
          </w:tcPr>
          <w:p w:rsidR="00625582" w:rsidRPr="00C24984" w:rsidRDefault="00540299" w:rsidP="006328A3">
            <w:pPr>
              <w:suppressAutoHyphens/>
              <w:ind w:left="709" w:hanging="709"/>
              <w:jc w:val="center"/>
              <w:rPr>
                <w:rFonts w:cs="Arial"/>
                <w:b/>
              </w:rPr>
            </w:pPr>
            <w:r w:rsidRPr="00C24984">
              <w:rPr>
                <w:rFonts w:cs="Arial"/>
                <w:b/>
              </w:rPr>
              <w:softHyphen/>
            </w:r>
            <w:r w:rsidR="005E2070" w:rsidRPr="00C24984">
              <w:rPr>
                <w:rFonts w:cs="Arial"/>
              </w:rPr>
              <w:t>●</w:t>
            </w:r>
            <w:r w:rsidR="005E2070">
              <w:rPr>
                <w:rFonts w:cs="Arial"/>
              </w:rPr>
              <w:t xml:space="preserve"> </w:t>
            </w:r>
            <w:r w:rsidR="00C8446C" w:rsidRPr="00C24984">
              <w:rPr>
                <w:rFonts w:cs="Arial"/>
                <w:b/>
              </w:rPr>
              <w:t>-</w:t>
            </w:r>
            <w:r w:rsidR="002E56FB" w:rsidRPr="00C24984">
              <w:rPr>
                <w:rFonts w:cs="Arial"/>
                <w:b/>
              </w:rPr>
              <w:t xml:space="preserve"> onverbindend </w:t>
            </w:r>
            <w:r w:rsidR="00C8446C" w:rsidRPr="00C24984">
              <w:rPr>
                <w:rFonts w:cs="Arial"/>
                <w:b/>
              </w:rPr>
              <w:t>concept</w:t>
            </w:r>
            <w:r w:rsidR="002E56FB" w:rsidRPr="00C24984">
              <w:rPr>
                <w:rFonts w:cs="Arial"/>
                <w:b/>
              </w:rPr>
              <w:t xml:space="preserve"> </w:t>
            </w:r>
            <w:r w:rsidR="00C8446C" w:rsidRPr="00C24984">
              <w:rPr>
                <w:rFonts w:cs="Arial"/>
                <w:b/>
              </w:rPr>
              <w:t>-</w:t>
            </w:r>
          </w:p>
        </w:tc>
        <w:tc>
          <w:tcPr>
            <w:tcW w:w="662" w:type="dxa"/>
          </w:tcPr>
          <w:p w:rsidR="00625582" w:rsidRPr="00C24984" w:rsidRDefault="00625582" w:rsidP="006328A3">
            <w:pPr>
              <w:suppressAutoHyphens/>
              <w:ind w:left="709" w:hanging="709"/>
              <w:rPr>
                <w:rFonts w:cs="Arial"/>
              </w:rPr>
            </w:pPr>
          </w:p>
        </w:tc>
      </w:tr>
      <w:tr w:rsidR="00540299" w:rsidRPr="00C24984" w:rsidTr="00540299">
        <w:tc>
          <w:tcPr>
            <w:tcW w:w="637" w:type="dxa"/>
          </w:tcPr>
          <w:p w:rsidR="00625582" w:rsidRPr="00C24984" w:rsidRDefault="00625582" w:rsidP="006328A3">
            <w:pPr>
              <w:suppressAutoHyphens/>
              <w:ind w:left="709" w:hanging="709"/>
              <w:rPr>
                <w:rFonts w:cs="Arial"/>
              </w:rPr>
            </w:pPr>
          </w:p>
        </w:tc>
        <w:tc>
          <w:tcPr>
            <w:tcW w:w="7230" w:type="dxa"/>
          </w:tcPr>
          <w:p w:rsidR="00625582" w:rsidRPr="00C24984" w:rsidRDefault="005E2070" w:rsidP="006328A3">
            <w:pPr>
              <w:suppressAutoHyphens/>
              <w:ind w:left="709" w:hanging="709"/>
              <w:jc w:val="center"/>
              <w:rPr>
                <w:rFonts w:cs="Arial"/>
                <w:b/>
              </w:rPr>
            </w:pPr>
            <w:r w:rsidRPr="00C24984">
              <w:rPr>
                <w:rFonts w:cs="Arial"/>
              </w:rPr>
              <w:t>●</w:t>
            </w:r>
            <w:r>
              <w:rPr>
                <w:rFonts w:cs="Arial"/>
              </w:rPr>
              <w:t xml:space="preserve"> </w:t>
            </w:r>
            <w:r w:rsidR="002E56FB" w:rsidRPr="00C24984">
              <w:rPr>
                <w:rFonts w:cs="Arial"/>
                <w:b/>
              </w:rPr>
              <w:t>- uitsluitend bestemd voor discussiedoeleinden -</w:t>
            </w:r>
          </w:p>
        </w:tc>
        <w:tc>
          <w:tcPr>
            <w:tcW w:w="662" w:type="dxa"/>
          </w:tcPr>
          <w:p w:rsidR="00625582" w:rsidRPr="00C24984" w:rsidRDefault="00625582" w:rsidP="006328A3">
            <w:pPr>
              <w:suppressAutoHyphens/>
              <w:ind w:left="709" w:hanging="709"/>
              <w:rPr>
                <w:rFonts w:cs="Arial"/>
              </w:rPr>
            </w:pPr>
          </w:p>
        </w:tc>
      </w:tr>
      <w:tr w:rsidR="00540299" w:rsidRPr="00C24984" w:rsidTr="00540299">
        <w:tc>
          <w:tcPr>
            <w:tcW w:w="637" w:type="dxa"/>
          </w:tcPr>
          <w:p w:rsidR="00625582" w:rsidRPr="00C24984" w:rsidRDefault="00625582" w:rsidP="006328A3">
            <w:pPr>
              <w:suppressAutoHyphens/>
              <w:ind w:left="709" w:hanging="709"/>
              <w:rPr>
                <w:rFonts w:cs="Arial"/>
              </w:rPr>
            </w:pPr>
          </w:p>
        </w:tc>
        <w:tc>
          <w:tcPr>
            <w:tcW w:w="7230" w:type="dxa"/>
          </w:tcPr>
          <w:p w:rsidR="00625582" w:rsidRPr="00C24984" w:rsidRDefault="00625582" w:rsidP="006328A3">
            <w:pPr>
              <w:suppressAutoHyphens/>
              <w:ind w:left="709" w:hanging="709"/>
              <w:jc w:val="center"/>
              <w:rPr>
                <w:rFonts w:cs="Arial"/>
                <w:b/>
              </w:rPr>
            </w:pPr>
          </w:p>
        </w:tc>
        <w:tc>
          <w:tcPr>
            <w:tcW w:w="662" w:type="dxa"/>
          </w:tcPr>
          <w:p w:rsidR="00625582" w:rsidRPr="00C24984" w:rsidRDefault="00625582" w:rsidP="006328A3">
            <w:pPr>
              <w:suppressAutoHyphens/>
              <w:ind w:left="709" w:hanging="709"/>
              <w:rPr>
                <w:rFonts w:cs="Arial"/>
              </w:rPr>
            </w:pPr>
          </w:p>
        </w:tc>
      </w:tr>
      <w:tr w:rsidR="00540299" w:rsidRPr="00C24984" w:rsidTr="00540299">
        <w:tc>
          <w:tcPr>
            <w:tcW w:w="637" w:type="dxa"/>
          </w:tcPr>
          <w:p w:rsidR="00625582" w:rsidRPr="00C24984" w:rsidRDefault="00625582" w:rsidP="006328A3">
            <w:pPr>
              <w:suppressAutoHyphens/>
              <w:ind w:left="709" w:hanging="709"/>
              <w:rPr>
                <w:rFonts w:cs="Arial"/>
              </w:rPr>
            </w:pPr>
          </w:p>
        </w:tc>
        <w:tc>
          <w:tcPr>
            <w:tcW w:w="7230" w:type="dxa"/>
          </w:tcPr>
          <w:p w:rsidR="00D05E14" w:rsidRPr="00C24984" w:rsidRDefault="00506C79" w:rsidP="006328A3">
            <w:pPr>
              <w:suppressAutoHyphens/>
              <w:ind w:left="709" w:hanging="709"/>
              <w:jc w:val="center"/>
              <w:rPr>
                <w:rFonts w:cs="Arial"/>
                <w:b/>
              </w:rPr>
            </w:pPr>
            <w:r w:rsidRPr="00C24984">
              <w:rPr>
                <w:rFonts w:cs="Arial"/>
                <w:b/>
              </w:rPr>
              <w:t>Definitief c</w:t>
            </w:r>
            <w:r w:rsidR="000E6A84" w:rsidRPr="00C24984">
              <w:rPr>
                <w:rFonts w:cs="Arial"/>
                <w:b/>
              </w:rPr>
              <w:t xml:space="preserve">oncept van </w:t>
            </w:r>
            <w:r w:rsidR="008367E9" w:rsidRPr="00C24984">
              <w:rPr>
                <w:rFonts w:cs="Arial"/>
              </w:rPr>
              <w:t>●</w:t>
            </w:r>
            <w:r w:rsidR="008367E9">
              <w:rPr>
                <w:rFonts w:cs="Arial"/>
              </w:rPr>
              <w:t xml:space="preserve"> [datum]</w:t>
            </w:r>
          </w:p>
        </w:tc>
        <w:tc>
          <w:tcPr>
            <w:tcW w:w="662" w:type="dxa"/>
          </w:tcPr>
          <w:p w:rsidR="00625582" w:rsidRPr="00C24984" w:rsidRDefault="00625582" w:rsidP="006328A3">
            <w:pPr>
              <w:suppressAutoHyphens/>
              <w:ind w:left="709" w:hanging="709"/>
              <w:rPr>
                <w:rFonts w:cs="Arial"/>
              </w:rPr>
            </w:pPr>
          </w:p>
        </w:tc>
      </w:tr>
      <w:tr w:rsidR="00540299" w:rsidRPr="00C24984" w:rsidTr="00540299">
        <w:trPr>
          <w:cantSplit/>
          <w:trHeight w:val="333"/>
        </w:trPr>
        <w:tc>
          <w:tcPr>
            <w:tcW w:w="8529" w:type="dxa"/>
            <w:gridSpan w:val="3"/>
          </w:tcPr>
          <w:p w:rsidR="00625582" w:rsidRPr="00C24984" w:rsidRDefault="00625582" w:rsidP="006328A3">
            <w:pPr>
              <w:suppressAutoHyphens/>
              <w:ind w:left="709" w:hanging="709"/>
              <w:jc w:val="center"/>
              <w:rPr>
                <w:rFonts w:cs="Arial"/>
                <w:b/>
              </w:rPr>
            </w:pPr>
          </w:p>
        </w:tc>
      </w:tr>
      <w:tr w:rsidR="00540299" w:rsidRPr="00C24984" w:rsidTr="00540299">
        <w:trPr>
          <w:cantSplit/>
          <w:trHeight w:val="333"/>
        </w:trPr>
        <w:tc>
          <w:tcPr>
            <w:tcW w:w="8529" w:type="dxa"/>
            <w:gridSpan w:val="3"/>
          </w:tcPr>
          <w:p w:rsidR="00625582" w:rsidRPr="00C24984" w:rsidRDefault="003840C0" w:rsidP="006328A3">
            <w:pPr>
              <w:suppressAutoHyphens/>
              <w:ind w:left="709" w:hanging="709"/>
              <w:jc w:val="center"/>
              <w:rPr>
                <w:rFonts w:cs="Arial"/>
              </w:rPr>
            </w:pPr>
            <w:r w:rsidRPr="00C24984">
              <w:rPr>
                <w:rFonts w:cs="Arial"/>
                <w:b/>
              </w:rPr>
              <w:t>D</w:t>
            </w:r>
            <w:r w:rsidR="00D05E14" w:rsidRPr="00C24984">
              <w:rPr>
                <w:rFonts w:cs="Arial"/>
                <w:b/>
              </w:rPr>
              <w:t>atum: _________________________</w:t>
            </w:r>
          </w:p>
        </w:tc>
      </w:tr>
    </w:tbl>
    <w:p w:rsidR="00540299" w:rsidRPr="00C24984" w:rsidRDefault="00540299" w:rsidP="006328A3">
      <w:pPr>
        <w:suppressAutoHyphens/>
        <w:ind w:left="709" w:hanging="709"/>
        <w:rPr>
          <w:rFonts w:cs="Arial"/>
        </w:rPr>
        <w:sectPr w:rsidR="00540299" w:rsidRPr="00C24984" w:rsidSect="00F35CAC">
          <w:headerReference w:type="first" r:id="rId8"/>
          <w:footerReference w:type="first" r:id="rId9"/>
          <w:pgSz w:w="11906" w:h="16838" w:code="9"/>
          <w:pgMar w:top="2722" w:right="1021" w:bottom="1418" w:left="2268" w:header="851" w:footer="567" w:gutter="0"/>
          <w:paperSrc w:first="11" w:other="11"/>
          <w:cols w:space="720"/>
          <w:titlePg/>
          <w:docGrid w:linePitch="286"/>
        </w:sectPr>
      </w:pPr>
    </w:p>
    <w:p w:rsidR="00AD0391" w:rsidRPr="00C24984" w:rsidRDefault="00540299" w:rsidP="006328A3">
      <w:pPr>
        <w:pStyle w:val="Kop1"/>
        <w:numPr>
          <w:ilvl w:val="0"/>
          <w:numId w:val="0"/>
        </w:numPr>
        <w:ind w:left="709" w:hanging="709"/>
      </w:pPr>
      <w:bookmarkStart w:id="1" w:name="InhoudsopgaveBijlagen"/>
      <w:bookmarkStart w:id="2" w:name="StartTekst"/>
      <w:bookmarkStart w:id="3" w:name="_Toc442789589"/>
      <w:bookmarkEnd w:id="1"/>
      <w:bookmarkEnd w:id="2"/>
      <w:r w:rsidRPr="00C24984">
        <w:lastRenderedPageBreak/>
        <w:t>Partijen:</w:t>
      </w:r>
      <w:bookmarkEnd w:id="3"/>
    </w:p>
    <w:p w:rsidR="00057663" w:rsidRPr="00C24984" w:rsidRDefault="00057663" w:rsidP="006328A3">
      <w:pPr>
        <w:ind w:left="709" w:hanging="709"/>
      </w:pPr>
    </w:p>
    <w:p w:rsidR="002E3EAA" w:rsidRPr="00C24984" w:rsidRDefault="008367E9" w:rsidP="006328A3">
      <w:pPr>
        <w:pStyle w:val="NummeringPartijen"/>
        <w:spacing w:before="0"/>
        <w:ind w:left="709" w:hanging="709"/>
        <w:rPr>
          <w:rFonts w:cs="Arial"/>
        </w:rPr>
      </w:pPr>
      <w:r w:rsidRPr="008367E9">
        <w:rPr>
          <w:rFonts w:cs="Arial"/>
          <w:b/>
          <w:u w:val="single"/>
        </w:rPr>
        <w:t>● [naam verhuurder]</w:t>
      </w:r>
      <w:r w:rsidR="002E3EAA" w:rsidRPr="00C24984">
        <w:rPr>
          <w:rFonts w:cs="Arial"/>
        </w:rPr>
        <w:t xml:space="preserve">, gevestigd te </w:t>
      </w:r>
      <w:r w:rsidRPr="00C24984">
        <w:rPr>
          <w:rFonts w:cs="Arial"/>
        </w:rPr>
        <w:t>●</w:t>
      </w:r>
      <w:r w:rsidR="00BB6B92">
        <w:rPr>
          <w:rFonts w:cs="Arial"/>
        </w:rPr>
        <w:t xml:space="preserve"> aan de </w:t>
      </w:r>
      <w:r w:rsidRPr="00C24984">
        <w:rPr>
          <w:rFonts w:cs="Arial"/>
        </w:rPr>
        <w:t>●</w:t>
      </w:r>
      <w:r w:rsidR="002E3EAA" w:rsidRPr="00C24984">
        <w:rPr>
          <w:rFonts w:cs="Arial"/>
        </w:rPr>
        <w:t xml:space="preserve">, ingeschreven in het handelsregister onder nummer </w:t>
      </w:r>
      <w:r w:rsidRPr="00C24984">
        <w:rPr>
          <w:rFonts w:cs="Arial"/>
        </w:rPr>
        <w:t>●</w:t>
      </w:r>
      <w:r w:rsidR="002E3EAA" w:rsidRPr="00C24984">
        <w:rPr>
          <w:rFonts w:cs="Arial"/>
        </w:rPr>
        <w:t>, hierna te noemen: ‘</w:t>
      </w:r>
      <w:r w:rsidR="00A16F54">
        <w:rPr>
          <w:rFonts w:cs="Arial"/>
          <w:b/>
        </w:rPr>
        <w:t>v</w:t>
      </w:r>
      <w:r w:rsidR="00E71696">
        <w:rPr>
          <w:rFonts w:cs="Arial"/>
          <w:b/>
        </w:rPr>
        <w:t>erhuurder</w:t>
      </w:r>
      <w:r w:rsidR="002E3EAA" w:rsidRPr="00C24984">
        <w:rPr>
          <w:rFonts w:cs="Arial"/>
        </w:rPr>
        <w:t>’</w:t>
      </w:r>
      <w:r w:rsidR="00057663" w:rsidRPr="00C24984">
        <w:rPr>
          <w:rFonts w:cs="Arial"/>
        </w:rPr>
        <w:t>;</w:t>
      </w:r>
    </w:p>
    <w:p w:rsidR="00057663" w:rsidRPr="00C24984" w:rsidRDefault="00057663" w:rsidP="006328A3">
      <w:pPr>
        <w:pStyle w:val="NummeringPartijen"/>
        <w:numPr>
          <w:ilvl w:val="0"/>
          <w:numId w:val="0"/>
        </w:numPr>
        <w:spacing w:before="0"/>
        <w:ind w:left="709" w:hanging="709"/>
        <w:rPr>
          <w:rFonts w:cs="Arial"/>
        </w:rPr>
      </w:pPr>
    </w:p>
    <w:p w:rsidR="0099016A" w:rsidRPr="00C24984" w:rsidRDefault="00057663" w:rsidP="006328A3">
      <w:pPr>
        <w:pStyle w:val="NummeringPartijen"/>
        <w:numPr>
          <w:ilvl w:val="0"/>
          <w:numId w:val="0"/>
        </w:numPr>
        <w:suppressAutoHyphens/>
        <w:spacing w:before="0"/>
        <w:ind w:left="709" w:hanging="709"/>
        <w:rPr>
          <w:rFonts w:cs="Arial"/>
        </w:rPr>
      </w:pPr>
      <w:r w:rsidRPr="00C24984">
        <w:rPr>
          <w:rFonts w:cs="Arial"/>
        </w:rPr>
        <w:t>e</w:t>
      </w:r>
      <w:r w:rsidR="00540299" w:rsidRPr="00C24984">
        <w:rPr>
          <w:rFonts w:cs="Arial"/>
        </w:rPr>
        <w:t>n</w:t>
      </w:r>
    </w:p>
    <w:p w:rsidR="00057663" w:rsidRPr="00C24984" w:rsidRDefault="00057663" w:rsidP="006328A3">
      <w:pPr>
        <w:pStyle w:val="NummeringPartijen"/>
        <w:numPr>
          <w:ilvl w:val="0"/>
          <w:numId w:val="0"/>
        </w:numPr>
        <w:suppressAutoHyphens/>
        <w:spacing w:before="0"/>
        <w:ind w:left="709" w:hanging="709"/>
        <w:rPr>
          <w:rFonts w:cs="Arial"/>
          <w:b/>
          <w:u w:val="single"/>
        </w:rPr>
      </w:pPr>
    </w:p>
    <w:p w:rsidR="002E3EAA" w:rsidRPr="00C24984" w:rsidRDefault="008367E9" w:rsidP="006328A3">
      <w:pPr>
        <w:pStyle w:val="NummeringPartijen"/>
        <w:spacing w:before="0"/>
        <w:ind w:left="709" w:hanging="709"/>
        <w:rPr>
          <w:rFonts w:cs="Arial"/>
        </w:rPr>
      </w:pPr>
      <w:r w:rsidRPr="008367E9">
        <w:rPr>
          <w:rFonts w:cs="Arial"/>
          <w:b/>
          <w:u w:val="single"/>
        </w:rPr>
        <w:t>●</w:t>
      </w:r>
      <w:r>
        <w:rPr>
          <w:rFonts w:cs="Arial"/>
          <w:b/>
          <w:u w:val="single"/>
        </w:rPr>
        <w:t xml:space="preserve"> [naam </w:t>
      </w:r>
      <w:r w:rsidRPr="008367E9">
        <w:rPr>
          <w:rFonts w:cs="Arial"/>
          <w:b/>
          <w:u w:val="single"/>
        </w:rPr>
        <w:t>huurder]</w:t>
      </w:r>
      <w:r w:rsidR="002E3EAA" w:rsidRPr="00C24984">
        <w:rPr>
          <w:rFonts w:cs="Arial"/>
        </w:rPr>
        <w:t xml:space="preserve">, </w:t>
      </w:r>
      <w:r w:rsidR="00E71696">
        <w:rPr>
          <w:rFonts w:cs="Arial"/>
        </w:rPr>
        <w:t xml:space="preserve">wonende </w:t>
      </w:r>
      <w:r w:rsidR="002E3EAA" w:rsidRPr="00C24984">
        <w:rPr>
          <w:rFonts w:cs="Arial"/>
        </w:rPr>
        <w:t xml:space="preserve">te </w:t>
      </w:r>
      <w:r w:rsidRPr="00C24984">
        <w:rPr>
          <w:rFonts w:cs="Arial"/>
        </w:rPr>
        <w:t>●</w:t>
      </w:r>
      <w:r>
        <w:rPr>
          <w:rFonts w:cs="Arial"/>
        </w:rPr>
        <w:t xml:space="preserve"> aan de </w:t>
      </w:r>
      <w:r w:rsidRPr="00C24984">
        <w:rPr>
          <w:rFonts w:cs="Arial"/>
        </w:rPr>
        <w:t>●</w:t>
      </w:r>
      <w:r w:rsidR="002E3EAA" w:rsidRPr="00C24984">
        <w:rPr>
          <w:rFonts w:cs="Arial"/>
        </w:rPr>
        <w:t>, hierna te noemen: ‘</w:t>
      </w:r>
      <w:r w:rsidR="00A16F54">
        <w:rPr>
          <w:rFonts w:cs="Arial"/>
          <w:b/>
        </w:rPr>
        <w:t>h</w:t>
      </w:r>
      <w:r w:rsidR="00E71696">
        <w:rPr>
          <w:rFonts w:cs="Arial"/>
          <w:b/>
        </w:rPr>
        <w:t>uurder</w:t>
      </w:r>
      <w:r w:rsidR="002E3EAA" w:rsidRPr="00C24984">
        <w:rPr>
          <w:rFonts w:cs="Arial"/>
        </w:rPr>
        <w:t>’</w:t>
      </w:r>
    </w:p>
    <w:p w:rsidR="00E5122D" w:rsidRPr="00C24984" w:rsidRDefault="00E5122D" w:rsidP="006328A3">
      <w:pPr>
        <w:pStyle w:val="NummeringPartijen"/>
        <w:numPr>
          <w:ilvl w:val="0"/>
          <w:numId w:val="0"/>
        </w:numPr>
        <w:suppressAutoHyphens/>
        <w:spacing w:before="0"/>
        <w:ind w:left="709" w:hanging="709"/>
        <w:rPr>
          <w:rFonts w:cs="Arial"/>
        </w:rPr>
      </w:pPr>
    </w:p>
    <w:p w:rsidR="00AD0391" w:rsidRDefault="00AD0391" w:rsidP="006328A3">
      <w:pPr>
        <w:pStyle w:val="Plattetekstinspringen"/>
        <w:suppressAutoHyphens/>
        <w:ind w:left="709" w:hanging="709"/>
        <w:rPr>
          <w:rFonts w:cs="Arial"/>
        </w:rPr>
      </w:pPr>
    </w:p>
    <w:p w:rsidR="00C24984" w:rsidRPr="00C24984" w:rsidRDefault="00C24984" w:rsidP="006328A3">
      <w:pPr>
        <w:pStyle w:val="Plattetekstinspringen"/>
        <w:suppressAutoHyphens/>
        <w:ind w:left="709" w:hanging="709"/>
        <w:rPr>
          <w:rFonts w:cs="Arial"/>
        </w:rPr>
      </w:pPr>
    </w:p>
    <w:p w:rsidR="002E3EAA" w:rsidRPr="00C24984" w:rsidRDefault="002E3EAA" w:rsidP="006328A3">
      <w:pPr>
        <w:suppressAutoHyphens/>
        <w:ind w:left="709" w:hanging="709"/>
        <w:rPr>
          <w:rFonts w:cs="Arial"/>
        </w:rPr>
      </w:pPr>
      <w:r w:rsidRPr="00C24984">
        <w:rPr>
          <w:rFonts w:cs="Arial"/>
        </w:rPr>
        <w:t>de hierboven genoemde partijen hierna ook gezamenlijk te noemen</w:t>
      </w:r>
      <w:r w:rsidR="00A16F54">
        <w:rPr>
          <w:rFonts w:cs="Arial"/>
        </w:rPr>
        <w:t>:</w:t>
      </w:r>
      <w:r w:rsidRPr="00C24984">
        <w:rPr>
          <w:rFonts w:cs="Arial"/>
        </w:rPr>
        <w:t xml:space="preserve"> ‘</w:t>
      </w:r>
      <w:r w:rsidR="00A16F54">
        <w:rPr>
          <w:rFonts w:cs="Arial"/>
          <w:b/>
        </w:rPr>
        <w:t>p</w:t>
      </w:r>
      <w:r w:rsidRPr="00C24984">
        <w:rPr>
          <w:rFonts w:cs="Arial"/>
          <w:b/>
        </w:rPr>
        <w:t>artijen</w:t>
      </w:r>
      <w:r w:rsidRPr="00C24984">
        <w:rPr>
          <w:rFonts w:cs="Arial"/>
        </w:rPr>
        <w:t>’;</w:t>
      </w:r>
    </w:p>
    <w:p w:rsidR="00AD0391" w:rsidRDefault="00AD0391" w:rsidP="00A16F54">
      <w:pPr>
        <w:pStyle w:val="Plattetekstinspringen"/>
        <w:suppressAutoHyphens/>
        <w:ind w:left="709" w:hanging="709"/>
        <w:jc w:val="center"/>
        <w:rPr>
          <w:rFonts w:cs="Arial"/>
        </w:rPr>
      </w:pPr>
    </w:p>
    <w:p w:rsidR="00C24984" w:rsidRPr="00C24984" w:rsidRDefault="00C24984" w:rsidP="006328A3">
      <w:pPr>
        <w:pStyle w:val="Plattetekstinspringen"/>
        <w:suppressAutoHyphens/>
        <w:ind w:left="709" w:hanging="709"/>
        <w:rPr>
          <w:rFonts w:cs="Arial"/>
        </w:rPr>
      </w:pPr>
    </w:p>
    <w:p w:rsidR="00057663" w:rsidRPr="00C24984" w:rsidRDefault="00540299" w:rsidP="006328A3">
      <w:pPr>
        <w:pStyle w:val="Tussenkopje"/>
        <w:suppressAutoHyphens/>
        <w:spacing w:before="0"/>
        <w:ind w:left="709" w:hanging="709"/>
        <w:rPr>
          <w:rFonts w:cs="Arial"/>
        </w:rPr>
      </w:pPr>
      <w:r w:rsidRPr="00C24984">
        <w:rPr>
          <w:rFonts w:cs="Arial"/>
        </w:rPr>
        <w:t>Overwegingen:</w:t>
      </w:r>
      <w:r w:rsidR="00AD49EE" w:rsidRPr="00C24984">
        <w:rPr>
          <w:rFonts w:cs="Arial"/>
        </w:rPr>
        <w:t xml:space="preserve"> </w:t>
      </w:r>
    </w:p>
    <w:p w:rsidR="00057663" w:rsidRPr="00C24984" w:rsidRDefault="00057663" w:rsidP="006328A3">
      <w:pPr>
        <w:ind w:left="709" w:hanging="709"/>
      </w:pPr>
    </w:p>
    <w:p w:rsidR="00CA2C9A" w:rsidRPr="00C24984" w:rsidRDefault="00375E2A" w:rsidP="006328A3">
      <w:pPr>
        <w:pStyle w:val="NummeringOverwegingen"/>
        <w:suppressAutoHyphens/>
        <w:ind w:left="709" w:hanging="709"/>
        <w:rPr>
          <w:rFonts w:cs="Arial"/>
        </w:rPr>
      </w:pPr>
      <w:r>
        <w:rPr>
          <w:rFonts w:cs="Arial"/>
        </w:rPr>
        <w:t xml:space="preserve">Op </w:t>
      </w:r>
      <w:r w:rsidR="008367E9" w:rsidRPr="00C24984">
        <w:rPr>
          <w:rFonts w:cs="Arial"/>
        </w:rPr>
        <w:t>●</w:t>
      </w:r>
      <w:r w:rsidR="008367E9">
        <w:rPr>
          <w:rFonts w:cs="Arial"/>
        </w:rPr>
        <w:t xml:space="preserve"> </w:t>
      </w:r>
      <w:r w:rsidR="00A16F54">
        <w:rPr>
          <w:rFonts w:cs="Arial"/>
        </w:rPr>
        <w:t>hebben p</w:t>
      </w:r>
      <w:r>
        <w:rPr>
          <w:rFonts w:cs="Arial"/>
        </w:rPr>
        <w:t xml:space="preserve">artijen een huurovereenkomst gesloten voor de woning aan de </w:t>
      </w:r>
      <w:r w:rsidR="008367E9" w:rsidRPr="00C24984">
        <w:rPr>
          <w:rFonts w:cs="Arial"/>
        </w:rPr>
        <w:t>●</w:t>
      </w:r>
      <w:r w:rsidR="008367E9">
        <w:rPr>
          <w:rFonts w:cs="Arial"/>
        </w:rPr>
        <w:t xml:space="preserve"> </w:t>
      </w:r>
      <w:r>
        <w:rPr>
          <w:rFonts w:cs="Arial"/>
        </w:rPr>
        <w:t xml:space="preserve">te </w:t>
      </w:r>
      <w:r w:rsidR="008367E9" w:rsidRPr="00C24984">
        <w:rPr>
          <w:rFonts w:cs="Arial"/>
        </w:rPr>
        <w:t>●</w:t>
      </w:r>
      <w:r w:rsidR="00C24984">
        <w:rPr>
          <w:rFonts w:cs="Arial"/>
        </w:rPr>
        <w:t xml:space="preserve"> </w:t>
      </w:r>
      <w:r w:rsidR="00DA6890">
        <w:rPr>
          <w:rFonts w:cs="Arial"/>
        </w:rPr>
        <w:t>[adres]</w:t>
      </w:r>
      <w:r w:rsidR="00A16F54">
        <w:rPr>
          <w:rFonts w:cs="Arial"/>
        </w:rPr>
        <w:t>, hierna te noemen: ‘</w:t>
      </w:r>
      <w:r w:rsidR="00A16F54" w:rsidRPr="005E2070">
        <w:rPr>
          <w:rFonts w:cs="Arial"/>
          <w:b/>
        </w:rPr>
        <w:t>de woning</w:t>
      </w:r>
      <w:r w:rsidR="00A16F54">
        <w:rPr>
          <w:rFonts w:cs="Arial"/>
        </w:rPr>
        <w:t>’,</w:t>
      </w:r>
      <w:r w:rsidR="00DA6890">
        <w:rPr>
          <w:rFonts w:cs="Arial"/>
        </w:rPr>
        <w:t xml:space="preserve"> </w:t>
      </w:r>
      <w:r w:rsidR="00E62114">
        <w:rPr>
          <w:rFonts w:cs="Arial"/>
        </w:rPr>
        <w:t>met Reglement</w:t>
      </w:r>
      <w:r w:rsidR="00DA6890">
        <w:rPr>
          <w:rFonts w:cs="Arial"/>
        </w:rPr>
        <w:t xml:space="preserve"> </w:t>
      </w:r>
      <w:r w:rsidR="008367E9">
        <w:rPr>
          <w:rFonts w:cs="Arial"/>
        </w:rPr>
        <w:t>/</w:t>
      </w:r>
      <w:r w:rsidR="00DA6890">
        <w:rPr>
          <w:rFonts w:cs="Arial"/>
        </w:rPr>
        <w:t xml:space="preserve"> </w:t>
      </w:r>
      <w:r w:rsidR="008367E9">
        <w:rPr>
          <w:rFonts w:cs="Arial"/>
        </w:rPr>
        <w:t xml:space="preserve">Algemene voorwaarden </w:t>
      </w:r>
      <w:r w:rsidR="00E62114">
        <w:rPr>
          <w:rFonts w:cs="Arial"/>
        </w:rPr>
        <w:t xml:space="preserve">van </w:t>
      </w:r>
      <w:r w:rsidR="008367E9" w:rsidRPr="00C24984">
        <w:rPr>
          <w:rFonts w:cs="Arial"/>
        </w:rPr>
        <w:t>●</w:t>
      </w:r>
      <w:r w:rsidR="00DA6890">
        <w:rPr>
          <w:rFonts w:cs="Arial"/>
        </w:rPr>
        <w:t xml:space="preserve"> [datum]</w:t>
      </w:r>
      <w:r w:rsidR="00F04EF6">
        <w:rPr>
          <w:rFonts w:cs="Arial"/>
        </w:rPr>
        <w:t xml:space="preserve"> [</w:t>
      </w:r>
      <w:r w:rsidR="00A16F54" w:rsidRPr="00A16F54">
        <w:rPr>
          <w:rFonts w:cs="Arial"/>
          <w:b/>
          <w:u w:val="single"/>
        </w:rPr>
        <w:t>Bijlage 1</w:t>
      </w:r>
      <w:r w:rsidR="00F04EF6">
        <w:rPr>
          <w:rFonts w:cs="Arial"/>
        </w:rPr>
        <w:t>]</w:t>
      </w:r>
      <w:r w:rsidR="00C24984">
        <w:rPr>
          <w:rFonts w:cs="Arial"/>
        </w:rPr>
        <w:t>,</w:t>
      </w:r>
      <w:r w:rsidR="00A23109" w:rsidRPr="00C24984">
        <w:rPr>
          <w:rFonts w:cs="Arial"/>
        </w:rPr>
        <w:t xml:space="preserve"> hierna te noemen</w:t>
      </w:r>
      <w:r w:rsidR="00A16F54">
        <w:rPr>
          <w:rFonts w:cs="Arial"/>
        </w:rPr>
        <w:t>:</w:t>
      </w:r>
      <w:r w:rsidR="00A23109" w:rsidRPr="00C24984">
        <w:rPr>
          <w:rFonts w:cs="Arial"/>
        </w:rPr>
        <w:t xml:space="preserve"> ‘</w:t>
      </w:r>
      <w:r w:rsidR="00A16F54" w:rsidRPr="00036A35">
        <w:rPr>
          <w:rFonts w:cs="Arial"/>
          <w:b/>
        </w:rPr>
        <w:t xml:space="preserve">de </w:t>
      </w:r>
      <w:r w:rsidR="00A16F54">
        <w:rPr>
          <w:rFonts w:cs="Arial"/>
          <w:b/>
        </w:rPr>
        <w:t>h</w:t>
      </w:r>
      <w:r w:rsidR="00EC626B">
        <w:rPr>
          <w:rFonts w:cs="Arial"/>
          <w:b/>
        </w:rPr>
        <w:t>uurovereenkomst</w:t>
      </w:r>
      <w:r w:rsidR="00A23109" w:rsidRPr="00C24984">
        <w:rPr>
          <w:rFonts w:cs="Arial"/>
        </w:rPr>
        <w:t>’</w:t>
      </w:r>
      <w:r w:rsidR="002B6172" w:rsidRPr="00C24984">
        <w:rPr>
          <w:rFonts w:cs="Arial"/>
        </w:rPr>
        <w:t>.</w:t>
      </w:r>
    </w:p>
    <w:p w:rsidR="00EC626B" w:rsidRDefault="00EC626B" w:rsidP="006328A3">
      <w:pPr>
        <w:pStyle w:val="Lijstalinea"/>
        <w:ind w:left="709" w:hanging="709"/>
      </w:pPr>
    </w:p>
    <w:p w:rsidR="00DA6890" w:rsidRPr="00E711B3" w:rsidRDefault="00DA6890" w:rsidP="006328A3">
      <w:pPr>
        <w:ind w:left="709" w:hanging="709"/>
        <w:rPr>
          <w:i/>
        </w:rPr>
      </w:pPr>
      <w:r w:rsidRPr="00E711B3">
        <w:rPr>
          <w:rFonts w:cs="Arial"/>
          <w:i/>
        </w:rPr>
        <w:t xml:space="preserve">● </w:t>
      </w:r>
      <w:r w:rsidRPr="00E711B3">
        <w:rPr>
          <w:i/>
          <w:u w:val="single"/>
        </w:rPr>
        <w:t>Keuze</w:t>
      </w:r>
      <w:r w:rsidR="00EF2D6F">
        <w:rPr>
          <w:i/>
          <w:u w:val="single"/>
        </w:rPr>
        <w:t>mogelijkheden</w:t>
      </w:r>
      <w:r w:rsidRPr="00E711B3">
        <w:rPr>
          <w:i/>
        </w:rPr>
        <w:t xml:space="preserve"> </w:t>
      </w:r>
      <w:r w:rsidRPr="00E711B3">
        <w:rPr>
          <w:rFonts w:cs="Arial"/>
          <w:i/>
        </w:rPr>
        <w:t>●</w:t>
      </w:r>
    </w:p>
    <w:p w:rsidR="00E50A41" w:rsidRDefault="00E50A41" w:rsidP="006328A3">
      <w:pPr>
        <w:pStyle w:val="Lijstalinea"/>
        <w:ind w:left="709" w:hanging="709"/>
        <w:rPr>
          <w:rFonts w:cs="Arial"/>
        </w:rPr>
      </w:pPr>
    </w:p>
    <w:p w:rsidR="00E50A41" w:rsidRPr="004E0619" w:rsidRDefault="00986517" w:rsidP="006328A3">
      <w:pPr>
        <w:pStyle w:val="NummeringOverwegingen"/>
        <w:ind w:left="709" w:hanging="709"/>
        <w:rPr>
          <w:rFonts w:cs="Arial"/>
        </w:rPr>
      </w:pPr>
      <w:r>
        <w:rPr>
          <w:rFonts w:cs="Arial"/>
        </w:rPr>
        <w:t>[</w:t>
      </w:r>
      <w:r w:rsidR="00E50A41">
        <w:rPr>
          <w:rFonts w:cs="Arial"/>
        </w:rPr>
        <w:t xml:space="preserve">Vanaf </w:t>
      </w:r>
      <w:r w:rsidR="008367E9" w:rsidRPr="00C24984">
        <w:rPr>
          <w:rFonts w:cs="Arial"/>
        </w:rPr>
        <w:t>●</w:t>
      </w:r>
      <w:r w:rsidR="008367E9">
        <w:rPr>
          <w:rFonts w:cs="Arial"/>
        </w:rPr>
        <w:t xml:space="preserve"> </w:t>
      </w:r>
      <w:r w:rsidR="00DA6890">
        <w:rPr>
          <w:rFonts w:cs="Arial"/>
        </w:rPr>
        <w:t xml:space="preserve">[datum] </w:t>
      </w:r>
      <w:r w:rsidR="00E50A41">
        <w:rPr>
          <w:rFonts w:cs="Arial"/>
        </w:rPr>
        <w:t xml:space="preserve">ontvangt </w:t>
      </w:r>
      <w:r w:rsidR="00A16F54">
        <w:rPr>
          <w:rFonts w:cs="Arial"/>
        </w:rPr>
        <w:t>verhuurder</w:t>
      </w:r>
      <w:r w:rsidR="00E50A41">
        <w:rPr>
          <w:rFonts w:cs="Arial"/>
        </w:rPr>
        <w:t xml:space="preserve"> </w:t>
      </w:r>
      <w:r w:rsidR="00A604E4">
        <w:rPr>
          <w:rFonts w:cs="Arial"/>
        </w:rPr>
        <w:t>van omwonende</w:t>
      </w:r>
      <w:r w:rsidR="00A16F54">
        <w:rPr>
          <w:rFonts w:cs="Arial"/>
        </w:rPr>
        <w:t>n</w:t>
      </w:r>
      <w:r w:rsidR="00A604E4">
        <w:rPr>
          <w:rFonts w:cs="Arial"/>
        </w:rPr>
        <w:t xml:space="preserve"> </w:t>
      </w:r>
      <w:r w:rsidR="00E50A41">
        <w:rPr>
          <w:rFonts w:cs="Arial"/>
        </w:rPr>
        <w:t>diverse overlastmeldingen</w:t>
      </w:r>
      <w:r w:rsidR="00DA6890">
        <w:rPr>
          <w:rFonts w:cs="Arial"/>
        </w:rPr>
        <w:t xml:space="preserve">, waaronder, doch niet uitsluitend, </w:t>
      </w:r>
      <w:r w:rsidR="009357D9" w:rsidRPr="00C24984">
        <w:rPr>
          <w:rFonts w:cs="Arial"/>
        </w:rPr>
        <w:t>●</w:t>
      </w:r>
      <w:r w:rsidR="009357D9">
        <w:rPr>
          <w:rFonts w:cs="Arial"/>
        </w:rPr>
        <w:t xml:space="preserve"> [</w:t>
      </w:r>
      <w:r w:rsidR="00E50A41">
        <w:rPr>
          <w:rFonts w:cs="Arial"/>
        </w:rPr>
        <w:t>geluidsoverlast</w:t>
      </w:r>
      <w:r w:rsidR="009357D9">
        <w:rPr>
          <w:rFonts w:cs="Arial"/>
        </w:rPr>
        <w:t xml:space="preserve">, stankoverlast] </w:t>
      </w:r>
      <w:r w:rsidR="00A11CE4">
        <w:rPr>
          <w:rFonts w:cs="Arial"/>
        </w:rPr>
        <w:t xml:space="preserve">over </w:t>
      </w:r>
      <w:r w:rsidR="00A16F54">
        <w:rPr>
          <w:rFonts w:cs="Arial"/>
        </w:rPr>
        <w:t>huurder</w:t>
      </w:r>
      <w:r w:rsidR="00E50A41">
        <w:rPr>
          <w:rFonts w:cs="Arial"/>
        </w:rPr>
        <w:t>.</w:t>
      </w:r>
      <w:r>
        <w:rPr>
          <w:rFonts w:cs="Arial"/>
        </w:rPr>
        <w:t>]</w:t>
      </w:r>
      <w:r w:rsidR="00E50A41">
        <w:rPr>
          <w:rFonts w:cs="Arial"/>
        </w:rPr>
        <w:t xml:space="preserve"> </w:t>
      </w:r>
    </w:p>
    <w:p w:rsidR="009C735C" w:rsidRPr="009357D9" w:rsidRDefault="009C735C" w:rsidP="006328A3">
      <w:pPr>
        <w:pStyle w:val="NummeringOverwegingen"/>
        <w:numPr>
          <w:ilvl w:val="0"/>
          <w:numId w:val="0"/>
        </w:numPr>
        <w:ind w:left="709" w:hanging="709"/>
        <w:rPr>
          <w:rFonts w:cs="Arial"/>
        </w:rPr>
      </w:pPr>
    </w:p>
    <w:p w:rsidR="009357D9" w:rsidRDefault="009357D9" w:rsidP="006328A3">
      <w:pPr>
        <w:pStyle w:val="NummeringOverwegingen"/>
        <w:ind w:left="709" w:hanging="709"/>
      </w:pPr>
      <w:r>
        <w:t xml:space="preserve">[Op </w:t>
      </w:r>
      <w:r w:rsidRPr="00C24984">
        <w:rPr>
          <w:rFonts w:cs="Arial"/>
        </w:rPr>
        <w:t>●</w:t>
      </w:r>
      <w:r>
        <w:t xml:space="preserve">  [datum] heeft </w:t>
      </w:r>
      <w:r w:rsidR="00A16F54">
        <w:t>verhuurder</w:t>
      </w:r>
      <w:r>
        <w:t xml:space="preserve"> tijdens een bezoek aan de </w:t>
      </w:r>
      <w:r w:rsidR="00A16F54">
        <w:t>woning</w:t>
      </w:r>
      <w:r>
        <w:t xml:space="preserve"> geconstateerd dat de </w:t>
      </w:r>
      <w:r w:rsidR="00A16F54">
        <w:t>woning</w:t>
      </w:r>
      <w:r>
        <w:t xml:space="preserve"> (ernstig) is vervuild</w:t>
      </w:r>
      <w:r w:rsidR="00932080">
        <w:t xml:space="preserve"> </w:t>
      </w:r>
      <w:r w:rsidR="00932080" w:rsidRPr="00C24984">
        <w:rPr>
          <w:rFonts w:cs="Arial"/>
        </w:rPr>
        <w:t>●</w:t>
      </w:r>
      <w:r w:rsidR="00932080">
        <w:rPr>
          <w:rFonts w:cs="Arial"/>
        </w:rPr>
        <w:t xml:space="preserve"> [</w:t>
      </w:r>
      <w:r w:rsidR="00F160F5">
        <w:rPr>
          <w:rFonts w:cs="Arial"/>
        </w:rPr>
        <w:t xml:space="preserve">door etensresten, afval, uitwerpselen van </w:t>
      </w:r>
      <w:r w:rsidR="00932080">
        <w:rPr>
          <w:rFonts w:cs="Arial"/>
        </w:rPr>
        <w:t>huisdieren]</w:t>
      </w:r>
      <w:r>
        <w:t>.]</w:t>
      </w:r>
    </w:p>
    <w:p w:rsidR="009357D9" w:rsidRDefault="009357D9" w:rsidP="006328A3">
      <w:pPr>
        <w:pStyle w:val="Lijstalinea"/>
        <w:ind w:left="709" w:hanging="709"/>
      </w:pPr>
    </w:p>
    <w:p w:rsidR="00932080" w:rsidRDefault="00932080" w:rsidP="006328A3">
      <w:pPr>
        <w:pStyle w:val="NummeringOverwegingen"/>
        <w:ind w:left="709" w:hanging="709"/>
      </w:pPr>
      <w:r>
        <w:t xml:space="preserve">[Op </w:t>
      </w:r>
      <w:r w:rsidRPr="00C24984">
        <w:rPr>
          <w:rFonts w:cs="Arial"/>
        </w:rPr>
        <w:t>●</w:t>
      </w:r>
      <w:r>
        <w:t xml:space="preserve"> [datum] heeft </w:t>
      </w:r>
      <w:r w:rsidR="00A16F54">
        <w:t>verhuurder</w:t>
      </w:r>
      <w:r>
        <w:t xml:space="preserve"> tijdens een bezoek aan de </w:t>
      </w:r>
      <w:r w:rsidR="00A16F54">
        <w:t>woning</w:t>
      </w:r>
      <w:r>
        <w:t xml:space="preserve"> geconstateerd dat </w:t>
      </w:r>
      <w:r w:rsidR="00A16F54">
        <w:t>huurder</w:t>
      </w:r>
      <w:r>
        <w:t xml:space="preserve"> in de </w:t>
      </w:r>
      <w:r w:rsidR="00A16F54">
        <w:t>woning</w:t>
      </w:r>
      <w:r>
        <w:t xml:space="preserve"> </w:t>
      </w:r>
      <w:r w:rsidRPr="00C24984">
        <w:rPr>
          <w:rFonts w:cs="Arial"/>
        </w:rPr>
        <w:t>●</w:t>
      </w:r>
      <w:r>
        <w:rPr>
          <w:rFonts w:cs="Arial"/>
        </w:rPr>
        <w:t xml:space="preserve"> [aantal] </w:t>
      </w:r>
      <w:r w:rsidRPr="00C24984">
        <w:rPr>
          <w:rFonts w:cs="Arial"/>
        </w:rPr>
        <w:t>●</w:t>
      </w:r>
      <w:r>
        <w:rPr>
          <w:rFonts w:cs="Arial"/>
        </w:rPr>
        <w:t xml:space="preserve"> [honden, katten, huisdieren]</w:t>
      </w:r>
      <w:r>
        <w:t xml:space="preserve"> houdt.]</w:t>
      </w:r>
    </w:p>
    <w:p w:rsidR="00932080" w:rsidRDefault="00932080" w:rsidP="006328A3">
      <w:pPr>
        <w:pStyle w:val="Lijstalinea"/>
        <w:ind w:left="709" w:hanging="709"/>
      </w:pPr>
    </w:p>
    <w:p w:rsidR="009357D9" w:rsidRDefault="009357D9" w:rsidP="006328A3">
      <w:pPr>
        <w:pStyle w:val="NummeringOverwegingen"/>
        <w:ind w:left="709" w:hanging="709"/>
      </w:pPr>
      <w:r>
        <w:t xml:space="preserve">[Op </w:t>
      </w:r>
      <w:r w:rsidRPr="00C24984">
        <w:rPr>
          <w:rFonts w:cs="Arial"/>
        </w:rPr>
        <w:t>●</w:t>
      </w:r>
      <w:r>
        <w:t xml:space="preserve">  [datum] heeft </w:t>
      </w:r>
      <w:r w:rsidR="00A16F54">
        <w:t>verhuurder</w:t>
      </w:r>
      <w:r>
        <w:t xml:space="preserve"> tijdens een bezoek aan de </w:t>
      </w:r>
      <w:r w:rsidR="00A16F54">
        <w:t>woning</w:t>
      </w:r>
      <w:r>
        <w:t xml:space="preserve"> geconstateerd dat de tuin van de </w:t>
      </w:r>
      <w:r w:rsidR="00A16F54">
        <w:t>woning</w:t>
      </w:r>
      <w:r>
        <w:t xml:space="preserve"> (ernstig) is verwilderd.]</w:t>
      </w:r>
    </w:p>
    <w:p w:rsidR="009357D9" w:rsidRDefault="009357D9" w:rsidP="006328A3">
      <w:pPr>
        <w:pStyle w:val="Lijstalinea"/>
        <w:ind w:left="709" w:hanging="709"/>
      </w:pPr>
    </w:p>
    <w:p w:rsidR="00E711B3" w:rsidRDefault="00E711B3" w:rsidP="006328A3">
      <w:pPr>
        <w:pStyle w:val="NummeringOverwegingen"/>
        <w:ind w:left="709" w:hanging="709"/>
      </w:pPr>
      <w:r>
        <w:t xml:space="preserve">[Op </w:t>
      </w:r>
      <w:r w:rsidRPr="00C24984">
        <w:rPr>
          <w:rFonts w:cs="Arial"/>
        </w:rPr>
        <w:t>●</w:t>
      </w:r>
      <w:r>
        <w:t xml:space="preserve">  [datum] heeft een sfeerrapportage </w:t>
      </w:r>
      <w:r w:rsidR="003446CC">
        <w:t>[</w:t>
      </w:r>
      <w:r w:rsidR="003446CC" w:rsidRPr="00A16F54">
        <w:rPr>
          <w:b/>
          <w:u w:val="single"/>
        </w:rPr>
        <w:t>Bijlage 2</w:t>
      </w:r>
      <w:r w:rsidR="003446CC" w:rsidRPr="00E711B3">
        <w:t>]</w:t>
      </w:r>
      <w:r w:rsidR="003446CC">
        <w:t xml:space="preserve"> </w:t>
      </w:r>
      <w:r>
        <w:t xml:space="preserve">van de politie ontvangen, waaruit blijkt dat </w:t>
      </w:r>
      <w:r w:rsidRPr="00C24984">
        <w:rPr>
          <w:rFonts w:cs="Arial"/>
        </w:rPr>
        <w:t>●</w:t>
      </w:r>
      <w:r>
        <w:rPr>
          <w:rFonts w:cs="Arial"/>
        </w:rPr>
        <w:t xml:space="preserve"> [omschrijving overlast]</w:t>
      </w:r>
      <w:r w:rsidRPr="00E711B3">
        <w:t>.]</w:t>
      </w:r>
    </w:p>
    <w:p w:rsidR="00E711B3" w:rsidRDefault="00E711B3" w:rsidP="006328A3">
      <w:pPr>
        <w:pStyle w:val="Lijstalinea"/>
        <w:ind w:left="709" w:hanging="709"/>
      </w:pPr>
    </w:p>
    <w:p w:rsidR="009357D9" w:rsidRDefault="009357D9" w:rsidP="006328A3">
      <w:pPr>
        <w:pStyle w:val="NummeringOverwegingen"/>
        <w:ind w:left="709" w:hanging="709"/>
      </w:pPr>
      <w:r>
        <w:t xml:space="preserve">[Op </w:t>
      </w:r>
      <w:r w:rsidRPr="00C24984">
        <w:rPr>
          <w:rFonts w:cs="Arial"/>
        </w:rPr>
        <w:t>●</w:t>
      </w:r>
      <w:r>
        <w:t xml:space="preserve">  [datum] heeft </w:t>
      </w:r>
      <w:r w:rsidR="00A16F54">
        <w:t>verhuurder</w:t>
      </w:r>
      <w:r>
        <w:t xml:space="preserve"> tijdens een bezoek aan de </w:t>
      </w:r>
      <w:r w:rsidR="00A16F54">
        <w:t>woning</w:t>
      </w:r>
      <w:r>
        <w:t xml:space="preserve"> geconstateerd dat de diverse zaken, </w:t>
      </w:r>
      <w:r>
        <w:rPr>
          <w:rFonts w:cs="Arial"/>
        </w:rPr>
        <w:t xml:space="preserve">waaronder, doch niet uitsluitend, </w:t>
      </w:r>
      <w:r w:rsidRPr="00C24984">
        <w:rPr>
          <w:rFonts w:cs="Arial"/>
        </w:rPr>
        <w:t>●</w:t>
      </w:r>
      <w:r>
        <w:rPr>
          <w:rFonts w:cs="Arial"/>
        </w:rPr>
        <w:t xml:space="preserve"> [deuren, muren, plafonds,</w:t>
      </w:r>
      <w:r w:rsidR="00954E78">
        <w:rPr>
          <w:rFonts w:cs="Arial"/>
        </w:rPr>
        <w:t xml:space="preserve"> ramen</w:t>
      </w:r>
      <w:r>
        <w:rPr>
          <w:rFonts w:cs="Arial"/>
        </w:rPr>
        <w:t>]</w:t>
      </w:r>
      <w:r>
        <w:t xml:space="preserve"> in de </w:t>
      </w:r>
      <w:r w:rsidR="00A16F54">
        <w:t>woning</w:t>
      </w:r>
      <w:r>
        <w:t xml:space="preserve"> (ernstig) zijn vernield.]</w:t>
      </w:r>
    </w:p>
    <w:p w:rsidR="009357D9" w:rsidRDefault="009357D9" w:rsidP="006328A3">
      <w:pPr>
        <w:pStyle w:val="Lijstalinea"/>
        <w:ind w:left="709" w:hanging="709"/>
      </w:pPr>
    </w:p>
    <w:p w:rsidR="009357D9" w:rsidRPr="00C24984" w:rsidRDefault="009357D9" w:rsidP="006328A3">
      <w:pPr>
        <w:pStyle w:val="NummeringOverwegingen"/>
        <w:ind w:left="709" w:hanging="709"/>
      </w:pPr>
      <w:r>
        <w:lastRenderedPageBreak/>
        <w:t xml:space="preserve">[Op </w:t>
      </w:r>
      <w:r w:rsidRPr="00C24984">
        <w:rPr>
          <w:rFonts w:cs="Arial"/>
        </w:rPr>
        <w:t>●</w:t>
      </w:r>
      <w:r>
        <w:t xml:space="preserve"> heeft de rechtbank </w:t>
      </w:r>
      <w:r w:rsidRPr="00C24984">
        <w:rPr>
          <w:rFonts w:cs="Arial"/>
        </w:rPr>
        <w:t>●</w:t>
      </w:r>
      <w:r>
        <w:rPr>
          <w:rFonts w:cs="Arial"/>
        </w:rPr>
        <w:t xml:space="preserve"> </w:t>
      </w:r>
      <w:r>
        <w:t xml:space="preserve">de </w:t>
      </w:r>
      <w:r w:rsidR="00036A35">
        <w:t>huurovereenkomst</w:t>
      </w:r>
      <w:r>
        <w:t xml:space="preserve"> ontbonden wegens een huurachterstand [</w:t>
      </w:r>
      <w:r w:rsidR="00A16F54" w:rsidRPr="00A16F54">
        <w:rPr>
          <w:b/>
          <w:u w:val="single"/>
        </w:rPr>
        <w:t>Bijlage 3</w:t>
      </w:r>
      <w:r>
        <w:t>]</w:t>
      </w:r>
      <w:r w:rsidRPr="00C24984">
        <w:t>.</w:t>
      </w:r>
      <w:r>
        <w:t>]</w:t>
      </w:r>
    </w:p>
    <w:p w:rsidR="009357D9" w:rsidRPr="00C24984" w:rsidRDefault="009357D9" w:rsidP="006328A3">
      <w:pPr>
        <w:pStyle w:val="NummeringOverwegingen"/>
        <w:numPr>
          <w:ilvl w:val="0"/>
          <w:numId w:val="0"/>
        </w:numPr>
        <w:suppressAutoHyphens/>
        <w:ind w:left="709" w:hanging="709"/>
        <w:rPr>
          <w:rFonts w:cs="Arial"/>
        </w:rPr>
      </w:pPr>
    </w:p>
    <w:p w:rsidR="009357D9" w:rsidRPr="004E0619" w:rsidRDefault="009357D9" w:rsidP="006328A3">
      <w:pPr>
        <w:pStyle w:val="NummeringOverwegingen"/>
        <w:ind w:left="709" w:hanging="709"/>
        <w:rPr>
          <w:rFonts w:cs="Arial"/>
        </w:rPr>
      </w:pPr>
      <w:r>
        <w:t>[</w:t>
      </w:r>
      <w:r w:rsidR="00F160F5">
        <w:t>V</w:t>
      </w:r>
      <w:r w:rsidR="00A16F54">
        <w:t>erhuurder</w:t>
      </w:r>
      <w:r>
        <w:t xml:space="preserve"> heeft afgezien van de ontruiming van de </w:t>
      </w:r>
      <w:r w:rsidR="00A16F54">
        <w:t>woning</w:t>
      </w:r>
      <w:r>
        <w:t xml:space="preserve">, onder de voorwaarde dat </w:t>
      </w:r>
      <w:r w:rsidR="00A16F54">
        <w:t>huurder</w:t>
      </w:r>
      <w:r>
        <w:t xml:space="preserve"> de openstaande vorderingen betaalt en geen nieuwe huurachterstand tot en met </w:t>
      </w:r>
      <w:r w:rsidRPr="00C24984">
        <w:rPr>
          <w:rFonts w:cs="Arial"/>
        </w:rPr>
        <w:t>●</w:t>
      </w:r>
      <w:r>
        <w:rPr>
          <w:rFonts w:cs="Arial"/>
        </w:rPr>
        <w:t xml:space="preserve"> </w:t>
      </w:r>
      <w:r>
        <w:t>laat ontstaan.]</w:t>
      </w:r>
    </w:p>
    <w:p w:rsidR="009357D9" w:rsidRDefault="009357D9" w:rsidP="006328A3">
      <w:pPr>
        <w:pStyle w:val="Lijstalinea"/>
        <w:ind w:left="709" w:hanging="709"/>
      </w:pPr>
    </w:p>
    <w:p w:rsidR="009357D9" w:rsidRPr="008362DD" w:rsidRDefault="009357D9" w:rsidP="006328A3">
      <w:pPr>
        <w:pStyle w:val="NummeringOverwegingen"/>
        <w:ind w:left="709" w:hanging="709"/>
        <w:rPr>
          <w:rFonts w:cs="Arial"/>
        </w:rPr>
      </w:pPr>
      <w:r>
        <w:rPr>
          <w:rFonts w:cs="Arial"/>
        </w:rPr>
        <w:t xml:space="preserve">[Op </w:t>
      </w:r>
      <w:r w:rsidRPr="00C24984">
        <w:rPr>
          <w:rFonts w:cs="Arial"/>
        </w:rPr>
        <w:t>●</w:t>
      </w:r>
      <w:r>
        <w:rPr>
          <w:rFonts w:cs="Arial"/>
        </w:rPr>
        <w:t xml:space="preserve"> heeft </w:t>
      </w:r>
      <w:r w:rsidR="00A16F54">
        <w:rPr>
          <w:rFonts w:cs="Arial"/>
        </w:rPr>
        <w:t>huurder</w:t>
      </w:r>
      <w:r>
        <w:rPr>
          <w:rFonts w:cs="Arial"/>
        </w:rPr>
        <w:t xml:space="preserve"> </w:t>
      </w:r>
      <w:r w:rsidRPr="00C24984">
        <w:rPr>
          <w:rFonts w:cs="Arial"/>
        </w:rPr>
        <w:t>●</w:t>
      </w:r>
      <w:r w:rsidR="00E711B3">
        <w:rPr>
          <w:rFonts w:cs="Arial"/>
        </w:rPr>
        <w:t xml:space="preserve"> [</w:t>
      </w:r>
      <w:r w:rsidR="00E711B3" w:rsidRPr="00C24984">
        <w:rPr>
          <w:rFonts w:cs="Arial"/>
        </w:rPr>
        <w:t>●</w:t>
      </w:r>
      <w:r w:rsidR="00E711B3">
        <w:rPr>
          <w:rFonts w:cs="Arial"/>
        </w:rPr>
        <w:t xml:space="preserve"> </w:t>
      </w:r>
      <w:r>
        <w:rPr>
          <w:rFonts w:cs="Arial"/>
        </w:rPr>
        <w:t xml:space="preserve">medewerkers van </w:t>
      </w:r>
      <w:r w:rsidR="00A16F54">
        <w:rPr>
          <w:rFonts w:cs="Arial"/>
        </w:rPr>
        <w:t>verhuurder</w:t>
      </w:r>
      <w:r w:rsidR="00E711B3">
        <w:rPr>
          <w:rFonts w:cs="Arial"/>
        </w:rPr>
        <w:t>, buren]</w:t>
      </w:r>
      <w:r>
        <w:rPr>
          <w:rFonts w:cs="Arial"/>
        </w:rPr>
        <w:t xml:space="preserve"> bedreigd].] </w:t>
      </w:r>
    </w:p>
    <w:p w:rsidR="009357D9" w:rsidRDefault="009357D9" w:rsidP="006328A3">
      <w:pPr>
        <w:pStyle w:val="Lijstalinea"/>
        <w:ind w:left="709" w:hanging="709"/>
      </w:pPr>
    </w:p>
    <w:p w:rsidR="009357D9" w:rsidRDefault="009357D9" w:rsidP="006328A3">
      <w:pPr>
        <w:pStyle w:val="NummeringOverwegingen"/>
        <w:ind w:left="709" w:hanging="709"/>
      </w:pPr>
      <w:r>
        <w:t xml:space="preserve">[Op </w:t>
      </w:r>
      <w:r w:rsidRPr="00C24984">
        <w:rPr>
          <w:rFonts w:cs="Arial"/>
        </w:rPr>
        <w:t>●</w:t>
      </w:r>
      <w:r>
        <w:t xml:space="preserve"> heeft </w:t>
      </w:r>
      <w:r w:rsidR="00A16F54">
        <w:t>verhuurder</w:t>
      </w:r>
      <w:r>
        <w:t xml:space="preserve"> aan </w:t>
      </w:r>
      <w:r w:rsidR="00A16F54">
        <w:t>huurder</w:t>
      </w:r>
      <w:r>
        <w:t xml:space="preserve"> een contactverbod opgelegd.]</w:t>
      </w:r>
    </w:p>
    <w:p w:rsidR="009357D9" w:rsidRDefault="009357D9" w:rsidP="006328A3">
      <w:pPr>
        <w:pStyle w:val="Lijstalinea"/>
        <w:ind w:left="709" w:hanging="709"/>
      </w:pPr>
    </w:p>
    <w:p w:rsidR="009357D9" w:rsidRPr="008362DD" w:rsidRDefault="009357D9" w:rsidP="006328A3">
      <w:pPr>
        <w:pStyle w:val="NummeringOverwegingen"/>
        <w:ind w:left="709" w:hanging="709"/>
        <w:rPr>
          <w:rFonts w:cs="Arial"/>
        </w:rPr>
      </w:pPr>
      <w:r>
        <w:t xml:space="preserve">[In de periode </w:t>
      </w:r>
      <w:r w:rsidRPr="00C24984">
        <w:rPr>
          <w:rFonts w:cs="Arial"/>
        </w:rPr>
        <w:t>●</w:t>
      </w:r>
      <w:r>
        <w:t xml:space="preserve"> heeft </w:t>
      </w:r>
      <w:r w:rsidR="00A16F54">
        <w:t>huurder</w:t>
      </w:r>
      <w:r>
        <w:t xml:space="preserve"> wederom </w:t>
      </w:r>
      <w:r w:rsidR="00E711B3" w:rsidRPr="00C24984">
        <w:rPr>
          <w:rFonts w:cs="Arial"/>
        </w:rPr>
        <w:t>●</w:t>
      </w:r>
      <w:r w:rsidR="00E711B3">
        <w:rPr>
          <w:rFonts w:cs="Arial"/>
        </w:rPr>
        <w:t xml:space="preserve"> [</w:t>
      </w:r>
      <w:r w:rsidR="00E711B3" w:rsidRPr="00C24984">
        <w:rPr>
          <w:rFonts w:cs="Arial"/>
        </w:rPr>
        <w:t>●</w:t>
      </w:r>
      <w:r w:rsidR="00E711B3">
        <w:rPr>
          <w:rFonts w:cs="Arial"/>
        </w:rPr>
        <w:t xml:space="preserve"> medewerkers van </w:t>
      </w:r>
      <w:r w:rsidR="00A16F54">
        <w:rPr>
          <w:rFonts w:cs="Arial"/>
        </w:rPr>
        <w:t>verhuurder</w:t>
      </w:r>
      <w:r w:rsidR="00E711B3">
        <w:rPr>
          <w:rFonts w:cs="Arial"/>
        </w:rPr>
        <w:t xml:space="preserve">, buren] </w:t>
      </w:r>
      <w:r>
        <w:t xml:space="preserve">bedreigd en </w:t>
      </w:r>
      <w:r w:rsidR="00E711B3" w:rsidRPr="00C24984">
        <w:rPr>
          <w:rFonts w:cs="Arial"/>
        </w:rPr>
        <w:t>●</w:t>
      </w:r>
      <w:r w:rsidR="00E711B3">
        <w:rPr>
          <w:rFonts w:cs="Arial"/>
        </w:rPr>
        <w:t xml:space="preserve"> </w:t>
      </w:r>
      <w:r>
        <w:t>het contactverbod geschonden.]</w:t>
      </w:r>
    </w:p>
    <w:p w:rsidR="009357D9" w:rsidRDefault="009357D9" w:rsidP="006328A3">
      <w:pPr>
        <w:pStyle w:val="Lijstalinea"/>
        <w:ind w:left="709" w:hanging="709"/>
      </w:pPr>
    </w:p>
    <w:p w:rsidR="009357D9" w:rsidRPr="0063727F" w:rsidRDefault="009357D9" w:rsidP="006328A3">
      <w:pPr>
        <w:pStyle w:val="NummeringOverwegingen"/>
        <w:ind w:left="709" w:hanging="709"/>
        <w:rPr>
          <w:rFonts w:cs="Arial"/>
        </w:rPr>
      </w:pPr>
      <w:r>
        <w:t>[</w:t>
      </w:r>
      <w:r w:rsidR="00E711B3">
        <w:t>Op</w:t>
      </w:r>
      <w:r>
        <w:t xml:space="preserve"> </w:t>
      </w:r>
      <w:r w:rsidRPr="00C24984">
        <w:rPr>
          <w:rFonts w:cs="Arial"/>
        </w:rPr>
        <w:t>●</w:t>
      </w:r>
      <w:r>
        <w:t xml:space="preserve"> </w:t>
      </w:r>
      <w:r w:rsidR="00E711B3">
        <w:t xml:space="preserve">[datum] </w:t>
      </w:r>
      <w:r>
        <w:t xml:space="preserve">heeft </w:t>
      </w:r>
      <w:r w:rsidR="00A16F54">
        <w:t>huurder</w:t>
      </w:r>
      <w:r>
        <w:t xml:space="preserve"> </w:t>
      </w:r>
      <w:r>
        <w:rPr>
          <w:rFonts w:cs="Arial"/>
        </w:rPr>
        <w:t>zaken</w:t>
      </w:r>
      <w:r w:rsidR="00E711B3">
        <w:rPr>
          <w:rFonts w:cs="Arial"/>
        </w:rPr>
        <w:t xml:space="preserve"> </w:t>
      </w:r>
      <w:r w:rsidR="00E711B3">
        <w:t xml:space="preserve">van </w:t>
      </w:r>
      <w:r w:rsidR="00A16F54">
        <w:t>verhuurder</w:t>
      </w:r>
      <w:r w:rsidR="00E711B3">
        <w:rPr>
          <w:rFonts w:cs="Arial"/>
        </w:rPr>
        <w:t xml:space="preserve"> buiten de </w:t>
      </w:r>
      <w:r w:rsidR="00A16F54">
        <w:rPr>
          <w:rFonts w:cs="Arial"/>
        </w:rPr>
        <w:t>woning</w:t>
      </w:r>
      <w:r>
        <w:rPr>
          <w:rFonts w:cs="Arial"/>
        </w:rPr>
        <w:t xml:space="preserve">, waaronder doch niet uitsluitend, </w:t>
      </w:r>
      <w:r w:rsidRPr="00C24984">
        <w:rPr>
          <w:rFonts w:cs="Arial"/>
        </w:rPr>
        <w:t>●</w:t>
      </w:r>
      <w:r>
        <w:rPr>
          <w:rFonts w:cs="Arial"/>
        </w:rPr>
        <w:t xml:space="preserve"> [groenvoorzieningen], </w:t>
      </w:r>
      <w:r>
        <w:t>vernield.]</w:t>
      </w:r>
    </w:p>
    <w:p w:rsidR="009357D9" w:rsidRDefault="009357D9" w:rsidP="006328A3">
      <w:pPr>
        <w:pStyle w:val="Lijstalinea"/>
        <w:ind w:left="709" w:hanging="709"/>
      </w:pPr>
    </w:p>
    <w:p w:rsidR="009357D9" w:rsidRPr="0063727F" w:rsidRDefault="009357D9" w:rsidP="006328A3">
      <w:pPr>
        <w:pStyle w:val="NummeringOverwegingen"/>
        <w:ind w:left="709" w:hanging="709"/>
        <w:rPr>
          <w:rFonts w:cs="Arial"/>
        </w:rPr>
      </w:pPr>
      <w:r>
        <w:t xml:space="preserve">[De door </w:t>
      </w:r>
      <w:r w:rsidR="00A16F54">
        <w:t>huurder</w:t>
      </w:r>
      <w:r>
        <w:t xml:space="preserve"> veroorzaakte schade aan de zaken van </w:t>
      </w:r>
      <w:r w:rsidR="00A16F54">
        <w:t>verhuurder</w:t>
      </w:r>
      <w:r>
        <w:t xml:space="preserve"> bedraagt € </w:t>
      </w:r>
      <w:r w:rsidRPr="00C24984">
        <w:rPr>
          <w:rFonts w:cs="Arial"/>
        </w:rPr>
        <w:t>●</w:t>
      </w:r>
      <w:r>
        <w:t xml:space="preserve"> ex BTW [</w:t>
      </w:r>
      <w:r w:rsidR="00A16F54" w:rsidRPr="00A16F54">
        <w:rPr>
          <w:b/>
          <w:u w:val="single"/>
        </w:rPr>
        <w:t>Bijlage 4</w:t>
      </w:r>
      <w:r>
        <w:t>].]</w:t>
      </w:r>
    </w:p>
    <w:p w:rsidR="009C735C" w:rsidRPr="009C735C" w:rsidRDefault="009C735C" w:rsidP="006328A3">
      <w:pPr>
        <w:pStyle w:val="NummeringOverwegingen"/>
        <w:numPr>
          <w:ilvl w:val="0"/>
          <w:numId w:val="0"/>
        </w:numPr>
        <w:ind w:left="709" w:hanging="709"/>
        <w:rPr>
          <w:rFonts w:cs="Arial"/>
        </w:rPr>
      </w:pPr>
    </w:p>
    <w:p w:rsidR="00B70FC2" w:rsidRPr="00B70FC2" w:rsidRDefault="00036A35" w:rsidP="006328A3">
      <w:pPr>
        <w:pStyle w:val="NummeringOverwegingen"/>
        <w:ind w:left="709" w:hanging="709"/>
        <w:rPr>
          <w:rFonts w:cs="Arial"/>
        </w:rPr>
      </w:pPr>
      <w:r>
        <w:t>H</w:t>
      </w:r>
      <w:r w:rsidR="00A16F54">
        <w:t>uurder</w:t>
      </w:r>
      <w:r w:rsidR="009C735C">
        <w:t xml:space="preserve"> is ernstig tekort geschoten in de nakoming van de verplichtingen uit de </w:t>
      </w:r>
      <w:r>
        <w:t>huurovereenkomst</w:t>
      </w:r>
      <w:r w:rsidR="00B70FC2">
        <w:t>.</w:t>
      </w:r>
      <w:r w:rsidR="00B70FC2">
        <w:br/>
      </w:r>
    </w:p>
    <w:p w:rsidR="00A11CE4" w:rsidRDefault="00A11CE4" w:rsidP="006328A3">
      <w:pPr>
        <w:pStyle w:val="NummeringOverwegingen"/>
        <w:ind w:left="709" w:hanging="709"/>
      </w:pPr>
      <w:r>
        <w:t xml:space="preserve">Naar aanleidingen van </w:t>
      </w:r>
      <w:r w:rsidR="00986517" w:rsidRPr="00C24984">
        <w:rPr>
          <w:rFonts w:cs="Arial"/>
        </w:rPr>
        <w:t>●</w:t>
      </w:r>
      <w:r w:rsidR="00986517">
        <w:rPr>
          <w:rFonts w:cs="Arial"/>
        </w:rPr>
        <w:t xml:space="preserve"> [</w:t>
      </w:r>
      <w:r>
        <w:t>de bedreigingen, de vernielingen, de overlast etc.</w:t>
      </w:r>
      <w:r w:rsidR="00986517">
        <w:t>]</w:t>
      </w:r>
      <w:r>
        <w:t xml:space="preserve"> is </w:t>
      </w:r>
      <w:r w:rsidR="00A16F54">
        <w:t>verhuurder</w:t>
      </w:r>
      <w:r>
        <w:t xml:space="preserve"> met </w:t>
      </w:r>
      <w:r w:rsidR="00A16F54">
        <w:t>huurder</w:t>
      </w:r>
      <w:r>
        <w:t xml:space="preserve"> in overleg getreden.</w:t>
      </w:r>
    </w:p>
    <w:p w:rsidR="00A11CE4" w:rsidRDefault="00A11CE4" w:rsidP="006328A3">
      <w:pPr>
        <w:pStyle w:val="NummeringOverwegingen"/>
        <w:numPr>
          <w:ilvl w:val="0"/>
          <w:numId w:val="0"/>
        </w:numPr>
        <w:ind w:left="709" w:hanging="709"/>
      </w:pPr>
    </w:p>
    <w:p w:rsidR="00B70FC2" w:rsidRPr="00B70FC2" w:rsidRDefault="00036A35" w:rsidP="006328A3">
      <w:pPr>
        <w:pStyle w:val="NummeringOverwegingen"/>
        <w:ind w:left="709" w:hanging="709"/>
      </w:pPr>
      <w:r>
        <w:t>H</w:t>
      </w:r>
      <w:r w:rsidR="00A16F54">
        <w:t>uurder</w:t>
      </w:r>
      <w:r w:rsidR="00B70FC2">
        <w:t xml:space="preserve"> heeft aangegeven bereid te zijn, zijn woon- en leefgedrag </w:t>
      </w:r>
      <w:r w:rsidR="008F43E8">
        <w:t>ingrijpend</w:t>
      </w:r>
      <w:r w:rsidR="0063727F">
        <w:t xml:space="preserve"> </w:t>
      </w:r>
      <w:r w:rsidR="00B70FC2">
        <w:t xml:space="preserve">aan te passen en </w:t>
      </w:r>
      <w:r w:rsidR="00A16F54">
        <w:t>verhuurder</w:t>
      </w:r>
      <w:r w:rsidR="00B70FC2">
        <w:t xml:space="preserve"> is bereid om aan </w:t>
      </w:r>
      <w:r w:rsidR="00A16F54">
        <w:t>huurder</w:t>
      </w:r>
      <w:r w:rsidR="00B70FC2">
        <w:t xml:space="preserve"> een laatste kans te bieden onder strikte voorwaarden via onder meer zogenaamde gedragsaanwijzing</w:t>
      </w:r>
      <w:r w:rsidR="00A11CE4">
        <w:t>en</w:t>
      </w:r>
      <w:r w:rsidR="00B70FC2">
        <w:t>.</w:t>
      </w:r>
    </w:p>
    <w:p w:rsidR="00B70FC2" w:rsidRPr="00B70FC2" w:rsidRDefault="00B70FC2" w:rsidP="006328A3">
      <w:pPr>
        <w:pStyle w:val="NummeringOverwegingen"/>
        <w:numPr>
          <w:ilvl w:val="0"/>
          <w:numId w:val="0"/>
        </w:numPr>
        <w:ind w:left="709" w:hanging="709"/>
      </w:pPr>
      <w:r>
        <w:t xml:space="preserve"> </w:t>
      </w:r>
    </w:p>
    <w:p w:rsidR="0063727F" w:rsidRDefault="00036A35" w:rsidP="006328A3">
      <w:pPr>
        <w:pStyle w:val="NummeringOverwegingen"/>
        <w:ind w:left="709" w:hanging="709"/>
      </w:pPr>
      <w:r>
        <w:t>H</w:t>
      </w:r>
      <w:r w:rsidR="00A16F54">
        <w:t>uurder</w:t>
      </w:r>
      <w:r w:rsidR="00B70FC2">
        <w:t xml:space="preserve"> is </w:t>
      </w:r>
      <w:r w:rsidR="00B70FC2" w:rsidRPr="00B70FC2">
        <w:t xml:space="preserve">zich bewust </w:t>
      </w:r>
      <w:r w:rsidR="00B70FC2">
        <w:t xml:space="preserve">van het feit dat </w:t>
      </w:r>
      <w:r w:rsidR="00A16F54">
        <w:t>verhuurder</w:t>
      </w:r>
      <w:r w:rsidR="00B70FC2">
        <w:t xml:space="preserve"> geheel onverplicht de </w:t>
      </w:r>
      <w:r>
        <w:t>huurovereenkomst</w:t>
      </w:r>
      <w:r w:rsidR="00B70FC2" w:rsidRPr="00B70FC2">
        <w:t xml:space="preserve"> wenst voort te zetten, aangezien een laatste kans moet worden aangemerkt als een gunst en niet als een afdwingbaar recht</w:t>
      </w:r>
      <w:r w:rsidR="00B70FC2">
        <w:t>.</w:t>
      </w:r>
    </w:p>
    <w:p w:rsidR="0063727F" w:rsidRDefault="0063727F" w:rsidP="006328A3">
      <w:pPr>
        <w:pStyle w:val="Lijstalinea"/>
        <w:ind w:left="709" w:hanging="709"/>
      </w:pPr>
    </w:p>
    <w:p w:rsidR="00057663" w:rsidRPr="009C735C" w:rsidRDefault="002F7433" w:rsidP="006328A3">
      <w:pPr>
        <w:pStyle w:val="NummeringOverwegingen"/>
        <w:ind w:left="709" w:hanging="709"/>
        <w:rPr>
          <w:rFonts w:cs="Arial"/>
        </w:rPr>
      </w:pPr>
      <w:r w:rsidRPr="00C24984">
        <w:t xml:space="preserve">Partijen </w:t>
      </w:r>
      <w:r w:rsidR="00B70FC2">
        <w:t xml:space="preserve">hebben in aanvulling op de </w:t>
      </w:r>
      <w:r w:rsidR="00036A35">
        <w:t>huurovereenkomst</w:t>
      </w:r>
      <w:r w:rsidR="00B70FC2">
        <w:t xml:space="preserve"> </w:t>
      </w:r>
      <w:r w:rsidR="00AD49EE">
        <w:t xml:space="preserve">nadere </w:t>
      </w:r>
      <w:r w:rsidR="00B70FC2">
        <w:t xml:space="preserve">afspraken gemaakt die </w:t>
      </w:r>
      <w:r w:rsidRPr="00C24984">
        <w:t xml:space="preserve">in deze </w:t>
      </w:r>
      <w:r w:rsidR="008F43E8">
        <w:t>akte</w:t>
      </w:r>
      <w:r w:rsidRPr="00C24984">
        <w:t>,</w:t>
      </w:r>
      <w:r w:rsidR="007F22B3" w:rsidRPr="009C735C">
        <w:rPr>
          <w:rFonts w:cs="Arial"/>
        </w:rPr>
        <w:t xml:space="preserve"> hierna te noemen ‘</w:t>
      </w:r>
      <w:r w:rsidR="00986517" w:rsidRPr="00986517">
        <w:rPr>
          <w:rFonts w:cs="Arial"/>
          <w:b/>
        </w:rPr>
        <w:t>Allonge gedragsaanwijzing</w:t>
      </w:r>
      <w:r w:rsidR="007F22B3" w:rsidRPr="009C735C">
        <w:rPr>
          <w:rFonts w:cs="Arial"/>
        </w:rPr>
        <w:t>’</w:t>
      </w:r>
      <w:r w:rsidR="00A11CE4">
        <w:rPr>
          <w:rFonts w:cs="Arial"/>
        </w:rPr>
        <w:t>,</w:t>
      </w:r>
      <w:r w:rsidR="00AD49EE">
        <w:rPr>
          <w:rFonts w:cs="Arial"/>
        </w:rPr>
        <w:t xml:space="preserve"> zijn vastgelegd</w:t>
      </w:r>
      <w:r w:rsidR="002B6172" w:rsidRPr="009C735C">
        <w:rPr>
          <w:rFonts w:cs="Arial"/>
        </w:rPr>
        <w:t>.</w:t>
      </w:r>
    </w:p>
    <w:p w:rsidR="002B6172" w:rsidRPr="00C24984" w:rsidRDefault="002B6172" w:rsidP="006328A3">
      <w:pPr>
        <w:ind w:left="709" w:hanging="709"/>
        <w:jc w:val="left"/>
        <w:rPr>
          <w:rFonts w:cs="Arial"/>
          <w:b/>
        </w:rPr>
      </w:pPr>
      <w:r w:rsidRPr="00C24984">
        <w:rPr>
          <w:rFonts w:cs="Arial"/>
        </w:rPr>
        <w:br w:type="page"/>
      </w:r>
    </w:p>
    <w:p w:rsidR="00AD0391" w:rsidRPr="00C24984" w:rsidRDefault="00540299" w:rsidP="006328A3">
      <w:pPr>
        <w:pStyle w:val="Tussenkopje"/>
        <w:suppressAutoHyphens/>
        <w:ind w:left="709" w:hanging="709"/>
        <w:rPr>
          <w:rFonts w:cs="Arial"/>
        </w:rPr>
      </w:pPr>
      <w:r w:rsidRPr="00C24984">
        <w:rPr>
          <w:rFonts w:cs="Arial"/>
        </w:rPr>
        <w:lastRenderedPageBreak/>
        <w:t>Partijen zijn het volgende overeengekomen:</w:t>
      </w:r>
    </w:p>
    <w:p w:rsidR="00B86850" w:rsidRDefault="00B86850" w:rsidP="006328A3">
      <w:pPr>
        <w:ind w:left="709" w:hanging="709"/>
      </w:pPr>
    </w:p>
    <w:p w:rsidR="00E22296" w:rsidRPr="00C24984" w:rsidRDefault="00E22296" w:rsidP="006328A3">
      <w:pPr>
        <w:ind w:left="709" w:hanging="709"/>
      </w:pPr>
    </w:p>
    <w:p w:rsidR="00E22296" w:rsidRDefault="001D265E" w:rsidP="006328A3">
      <w:pPr>
        <w:pStyle w:val="Kop1"/>
        <w:ind w:left="709" w:hanging="709"/>
      </w:pPr>
      <w:bookmarkStart w:id="4" w:name="_Toc442789590"/>
      <w:r>
        <w:t>Erkenning</w:t>
      </w:r>
      <w:bookmarkEnd w:id="4"/>
    </w:p>
    <w:p w:rsidR="005E0D6B" w:rsidRDefault="00036A35" w:rsidP="006328A3">
      <w:pPr>
        <w:pStyle w:val="Kop2"/>
        <w:ind w:left="709" w:hanging="709"/>
        <w:rPr>
          <w:rFonts w:cs="Arial"/>
        </w:rPr>
      </w:pPr>
      <w:r>
        <w:rPr>
          <w:rFonts w:cs="Arial"/>
        </w:rPr>
        <w:t>H</w:t>
      </w:r>
      <w:r w:rsidR="00A16F54">
        <w:rPr>
          <w:rFonts w:cs="Arial"/>
        </w:rPr>
        <w:t>uurder</w:t>
      </w:r>
      <w:r w:rsidR="00AD49EE">
        <w:rPr>
          <w:rFonts w:cs="Arial"/>
        </w:rPr>
        <w:t xml:space="preserve"> </w:t>
      </w:r>
      <w:r w:rsidR="00AD49EE" w:rsidRPr="00AD49EE">
        <w:rPr>
          <w:rFonts w:cs="Arial"/>
        </w:rPr>
        <w:t>erkent dat hij tekort is geschoten in de nakoming van zijn ve</w:t>
      </w:r>
      <w:r w:rsidR="00AD49EE">
        <w:rPr>
          <w:rFonts w:cs="Arial"/>
        </w:rPr>
        <w:t xml:space="preserve">rplichtingen uit hoofde van de </w:t>
      </w:r>
      <w:r>
        <w:rPr>
          <w:rFonts w:cs="Arial"/>
        </w:rPr>
        <w:t>huurovereenkomst</w:t>
      </w:r>
      <w:r w:rsidR="00B74524">
        <w:rPr>
          <w:rFonts w:cs="Arial"/>
        </w:rPr>
        <w:t>,</w:t>
      </w:r>
      <w:r w:rsidR="00AD49EE" w:rsidRPr="00AD49EE">
        <w:rPr>
          <w:rFonts w:cs="Arial"/>
        </w:rPr>
        <w:t xml:space="preserve"> zoals </w:t>
      </w:r>
      <w:r w:rsidR="00AD49EE">
        <w:rPr>
          <w:rFonts w:cs="Arial"/>
        </w:rPr>
        <w:t xml:space="preserve">onder meer </w:t>
      </w:r>
      <w:r w:rsidR="00AD49EE" w:rsidRPr="00AD49EE">
        <w:rPr>
          <w:rFonts w:cs="Arial"/>
        </w:rPr>
        <w:t xml:space="preserve">in de </w:t>
      </w:r>
      <w:r w:rsidR="00AD49EE">
        <w:rPr>
          <w:rFonts w:cs="Arial"/>
        </w:rPr>
        <w:t xml:space="preserve">overwegingen </w:t>
      </w:r>
      <w:r w:rsidR="00AD49EE" w:rsidRPr="00AD49EE">
        <w:rPr>
          <w:rFonts w:cs="Arial"/>
        </w:rPr>
        <w:t>van de</w:t>
      </w:r>
      <w:r w:rsidR="00AD49EE">
        <w:rPr>
          <w:rFonts w:cs="Arial"/>
        </w:rPr>
        <w:t>ze</w:t>
      </w:r>
      <w:r w:rsidR="00AD49EE" w:rsidRPr="00AD49EE">
        <w:rPr>
          <w:rFonts w:cs="Arial"/>
        </w:rPr>
        <w:t xml:space="preserve"> </w:t>
      </w:r>
      <w:r w:rsidR="00986517">
        <w:rPr>
          <w:rFonts w:cs="Arial"/>
        </w:rPr>
        <w:t>Allonge gedragsaanwijzing</w:t>
      </w:r>
      <w:r w:rsidR="00AD49EE" w:rsidRPr="00AD49EE">
        <w:rPr>
          <w:rFonts w:cs="Arial"/>
        </w:rPr>
        <w:t xml:space="preserve"> </w:t>
      </w:r>
      <w:r w:rsidR="00ED4730">
        <w:rPr>
          <w:rFonts w:cs="Arial"/>
        </w:rPr>
        <w:t xml:space="preserve">is </w:t>
      </w:r>
      <w:r w:rsidR="00AD49EE" w:rsidRPr="00AD49EE">
        <w:rPr>
          <w:rFonts w:cs="Arial"/>
        </w:rPr>
        <w:t>genoemd</w:t>
      </w:r>
      <w:r w:rsidR="00E22296" w:rsidRPr="00E22296">
        <w:rPr>
          <w:rFonts w:cs="Arial"/>
        </w:rPr>
        <w:t>.</w:t>
      </w:r>
    </w:p>
    <w:p w:rsidR="00B74524" w:rsidRPr="00AD49EE" w:rsidRDefault="00036A35" w:rsidP="006328A3">
      <w:pPr>
        <w:pStyle w:val="Kop2"/>
        <w:ind w:left="709" w:hanging="709"/>
        <w:rPr>
          <w:rFonts w:cs="Arial"/>
        </w:rPr>
      </w:pPr>
      <w:r>
        <w:rPr>
          <w:rFonts w:cs="Arial"/>
        </w:rPr>
        <w:t>H</w:t>
      </w:r>
      <w:r w:rsidR="00A16F54">
        <w:rPr>
          <w:rFonts w:cs="Arial"/>
        </w:rPr>
        <w:t>uurder</w:t>
      </w:r>
      <w:r w:rsidR="00B74524">
        <w:rPr>
          <w:rFonts w:cs="Arial"/>
        </w:rPr>
        <w:t xml:space="preserve"> erkent dat zijn tekortschieten </w:t>
      </w:r>
      <w:r w:rsidR="00B74524" w:rsidRPr="00AD49EE">
        <w:rPr>
          <w:rFonts w:cs="Arial"/>
        </w:rPr>
        <w:t>in de nakoming van zijn ve</w:t>
      </w:r>
      <w:r w:rsidR="00B74524">
        <w:rPr>
          <w:rFonts w:cs="Arial"/>
        </w:rPr>
        <w:t xml:space="preserve">rplichtingen uit hoofde van de </w:t>
      </w:r>
      <w:r>
        <w:rPr>
          <w:rFonts w:cs="Arial"/>
        </w:rPr>
        <w:t>huurovereenkomst</w:t>
      </w:r>
      <w:r w:rsidR="00B74524">
        <w:rPr>
          <w:rFonts w:cs="Arial"/>
        </w:rPr>
        <w:t xml:space="preserve">, de beëindiging van de </w:t>
      </w:r>
      <w:r>
        <w:rPr>
          <w:rFonts w:cs="Arial"/>
        </w:rPr>
        <w:t>huurovereenkomst</w:t>
      </w:r>
      <w:r w:rsidR="00B74524">
        <w:rPr>
          <w:rFonts w:cs="Arial"/>
        </w:rPr>
        <w:t xml:space="preserve"> en de ontruiming van de </w:t>
      </w:r>
      <w:r w:rsidR="00A16F54">
        <w:rPr>
          <w:rFonts w:cs="Arial"/>
        </w:rPr>
        <w:t>woning</w:t>
      </w:r>
      <w:r w:rsidR="00B74524">
        <w:rPr>
          <w:rFonts w:cs="Arial"/>
        </w:rPr>
        <w:t xml:space="preserve"> rechtvaardigt.</w:t>
      </w:r>
    </w:p>
    <w:p w:rsidR="00E22296" w:rsidRDefault="00E22296" w:rsidP="006328A3">
      <w:pPr>
        <w:pStyle w:val="Kop2"/>
        <w:numPr>
          <w:ilvl w:val="0"/>
          <w:numId w:val="0"/>
        </w:numPr>
        <w:ind w:left="709" w:hanging="709"/>
      </w:pPr>
    </w:p>
    <w:p w:rsidR="00625582" w:rsidRPr="00C24984" w:rsidRDefault="00036A35" w:rsidP="006328A3">
      <w:pPr>
        <w:pStyle w:val="Kop1"/>
        <w:ind w:left="709" w:hanging="709"/>
      </w:pPr>
      <w:bookmarkStart w:id="5" w:name="_Toc442789591"/>
      <w:r>
        <w:t>Voorzetting h</w:t>
      </w:r>
      <w:r w:rsidR="00B74524">
        <w:t>uurovereenkomst onder a</w:t>
      </w:r>
      <w:r w:rsidR="00ED4730">
        <w:t>anvullende huurvoorwaarden</w:t>
      </w:r>
      <w:bookmarkEnd w:id="5"/>
    </w:p>
    <w:p w:rsidR="00192618" w:rsidRDefault="00B74524" w:rsidP="006328A3">
      <w:pPr>
        <w:pStyle w:val="Kop2"/>
        <w:suppressAutoHyphens/>
        <w:ind w:left="709" w:hanging="709"/>
        <w:rPr>
          <w:rFonts w:cs="Arial"/>
        </w:rPr>
      </w:pPr>
      <w:bookmarkStart w:id="6" w:name="_Ref354143971"/>
      <w:r>
        <w:rPr>
          <w:rFonts w:cs="Arial"/>
        </w:rPr>
        <w:t xml:space="preserve">Partijen zullen de huur van de </w:t>
      </w:r>
      <w:r w:rsidR="00A16F54">
        <w:rPr>
          <w:rFonts w:cs="Arial"/>
        </w:rPr>
        <w:t>woning</w:t>
      </w:r>
      <w:r>
        <w:rPr>
          <w:rFonts w:cs="Arial"/>
        </w:rPr>
        <w:t xml:space="preserve"> voortzet</w:t>
      </w:r>
      <w:r w:rsidR="00B61DDB">
        <w:rPr>
          <w:rFonts w:cs="Arial"/>
        </w:rPr>
        <w:t xml:space="preserve">ten onder de uitdrukkelijke aanvullende voorwaarden zoals </w:t>
      </w:r>
      <w:r w:rsidR="00192618">
        <w:rPr>
          <w:rFonts w:cs="Arial"/>
        </w:rPr>
        <w:t xml:space="preserve">in deze </w:t>
      </w:r>
      <w:r w:rsidR="00986517">
        <w:rPr>
          <w:rFonts w:cs="Arial"/>
        </w:rPr>
        <w:t>Allonge gedragsaanwijzing</w:t>
      </w:r>
      <w:r w:rsidR="00192618">
        <w:rPr>
          <w:rFonts w:cs="Arial"/>
        </w:rPr>
        <w:t xml:space="preserve"> </w:t>
      </w:r>
      <w:r w:rsidR="00E711B3">
        <w:rPr>
          <w:rFonts w:cs="Arial"/>
        </w:rPr>
        <w:t xml:space="preserve">is </w:t>
      </w:r>
      <w:r w:rsidR="00B61DDB">
        <w:rPr>
          <w:rFonts w:cs="Arial"/>
        </w:rPr>
        <w:t xml:space="preserve">bepaald en onverminderd het bepaalde in de </w:t>
      </w:r>
      <w:r w:rsidR="00036A35">
        <w:rPr>
          <w:rFonts w:cs="Arial"/>
        </w:rPr>
        <w:t>huurovereenkomst</w:t>
      </w:r>
      <w:r w:rsidR="00192618">
        <w:rPr>
          <w:rFonts w:cs="Arial"/>
        </w:rPr>
        <w:t xml:space="preserve"> en de wet</w:t>
      </w:r>
      <w:r w:rsidR="002F7433" w:rsidRPr="00C24984">
        <w:rPr>
          <w:rFonts w:cs="Arial"/>
        </w:rPr>
        <w:t>.</w:t>
      </w:r>
      <w:bookmarkEnd w:id="6"/>
    </w:p>
    <w:p w:rsidR="00192618" w:rsidRDefault="00192618" w:rsidP="006328A3">
      <w:pPr>
        <w:pStyle w:val="Kop2"/>
        <w:numPr>
          <w:ilvl w:val="0"/>
          <w:numId w:val="0"/>
        </w:numPr>
        <w:suppressAutoHyphens/>
        <w:ind w:left="709" w:hanging="709"/>
        <w:rPr>
          <w:rFonts w:cs="Arial"/>
        </w:rPr>
      </w:pPr>
    </w:p>
    <w:p w:rsidR="00D6720B" w:rsidRPr="00E711B3" w:rsidRDefault="00D6720B" w:rsidP="006328A3">
      <w:pPr>
        <w:ind w:left="709" w:hanging="709"/>
        <w:rPr>
          <w:i/>
        </w:rPr>
      </w:pPr>
      <w:r w:rsidRPr="00E711B3">
        <w:rPr>
          <w:rFonts w:cs="Arial"/>
          <w:i/>
        </w:rPr>
        <w:t xml:space="preserve">● </w:t>
      </w:r>
      <w:r w:rsidRPr="00E711B3">
        <w:rPr>
          <w:i/>
          <w:u w:val="single"/>
        </w:rPr>
        <w:t>Keuze</w:t>
      </w:r>
      <w:r w:rsidR="00127C7D">
        <w:rPr>
          <w:i/>
          <w:u w:val="single"/>
        </w:rPr>
        <w:t>mogelijkheden</w:t>
      </w:r>
      <w:r w:rsidRPr="00E711B3">
        <w:rPr>
          <w:i/>
        </w:rPr>
        <w:t xml:space="preserve"> </w:t>
      </w:r>
      <w:r w:rsidRPr="00E711B3">
        <w:rPr>
          <w:rFonts w:cs="Arial"/>
          <w:i/>
        </w:rPr>
        <w:t>●</w:t>
      </w:r>
    </w:p>
    <w:p w:rsidR="00D6720B" w:rsidRDefault="00D6720B" w:rsidP="006328A3">
      <w:pPr>
        <w:pStyle w:val="Kop2"/>
        <w:numPr>
          <w:ilvl w:val="0"/>
          <w:numId w:val="0"/>
        </w:numPr>
        <w:suppressAutoHyphens/>
        <w:ind w:left="709" w:hanging="709"/>
        <w:rPr>
          <w:rFonts w:cs="Arial"/>
        </w:rPr>
      </w:pPr>
    </w:p>
    <w:p w:rsidR="002F7433" w:rsidRDefault="001843EC" w:rsidP="006328A3">
      <w:pPr>
        <w:pStyle w:val="Kop1"/>
        <w:ind w:left="709" w:hanging="709"/>
      </w:pPr>
      <w:bookmarkStart w:id="7" w:name="_Toc442789592"/>
      <w:r>
        <w:t>Gedragsaanwijzingen</w:t>
      </w:r>
      <w:bookmarkEnd w:id="7"/>
    </w:p>
    <w:p w:rsidR="00A11CE4" w:rsidRDefault="00AB1624" w:rsidP="006328A3">
      <w:pPr>
        <w:pStyle w:val="Kop2"/>
        <w:ind w:left="709" w:hanging="709"/>
      </w:pPr>
      <w:r>
        <w:t>H</w:t>
      </w:r>
      <w:r w:rsidR="00A16F54">
        <w:t>uurder</w:t>
      </w:r>
      <w:r w:rsidR="00192618">
        <w:t xml:space="preserve"> zal aan omwonenden </w:t>
      </w:r>
      <w:r w:rsidR="00192618" w:rsidRPr="00F4030D">
        <w:t xml:space="preserve">geen </w:t>
      </w:r>
      <w:r w:rsidR="00F160F5">
        <w:t xml:space="preserve">enkele </w:t>
      </w:r>
      <w:r w:rsidR="00192618" w:rsidRPr="00F4030D">
        <w:t>overlast</w:t>
      </w:r>
      <w:r w:rsidR="00192618">
        <w:t xml:space="preserve"> </w:t>
      </w:r>
      <w:r w:rsidR="00A11CE4">
        <w:t xml:space="preserve">meer </w:t>
      </w:r>
      <w:r w:rsidR="00192618">
        <w:t>veroorzaken</w:t>
      </w:r>
      <w:r w:rsidR="00E711B3">
        <w:t xml:space="preserve">, </w:t>
      </w:r>
      <w:r w:rsidR="00BB6B92">
        <w:t>meer</w:t>
      </w:r>
      <w:r w:rsidR="00A11CE4">
        <w:t xml:space="preserve"> in het bijzonder, maar niet beperkt tot</w:t>
      </w:r>
      <w:r w:rsidR="00E62114">
        <w:t>:</w:t>
      </w:r>
      <w:r w:rsidR="00A11CE4">
        <w:t xml:space="preserve"> </w:t>
      </w:r>
      <w:r w:rsidR="00CD6851">
        <w:t xml:space="preserve"> </w:t>
      </w:r>
      <w:r w:rsidR="00CD6851" w:rsidRPr="00C24984">
        <w:rPr>
          <w:rFonts w:cs="Arial"/>
        </w:rPr>
        <w:t>●</w:t>
      </w:r>
      <w:r w:rsidR="00CD6851">
        <w:rPr>
          <w:rFonts w:cs="Arial"/>
        </w:rPr>
        <w:t xml:space="preserve"> </w:t>
      </w:r>
      <w:r w:rsidR="00E62114">
        <w:t>geen</w:t>
      </w:r>
      <w:r w:rsidR="00A11CE4">
        <w:t xml:space="preserve"> overlast door het afspelen van harde muziek, het veroorzaken van harde geluiden, het lastigvallen en uitschelden van omwonenden</w:t>
      </w:r>
      <w:r w:rsidR="00BB3AE8">
        <w:t xml:space="preserve"> en/of derden</w:t>
      </w:r>
      <w:r w:rsidR="00A11CE4">
        <w:t>, het geven van feesten</w:t>
      </w:r>
      <w:r w:rsidR="00BB3AE8">
        <w:t xml:space="preserve">, </w:t>
      </w:r>
      <w:r w:rsidR="00F160F5">
        <w:t xml:space="preserve">het houden van </w:t>
      </w:r>
      <w:r w:rsidR="00BB3AE8">
        <w:t>huisdieren</w:t>
      </w:r>
      <w:r w:rsidR="00A11CE4">
        <w:t>.</w:t>
      </w:r>
    </w:p>
    <w:p w:rsidR="001843EC" w:rsidRDefault="000C7EDC" w:rsidP="006328A3">
      <w:pPr>
        <w:pStyle w:val="Kop2"/>
        <w:ind w:left="709" w:hanging="709"/>
      </w:pPr>
      <w:r w:rsidRPr="00C24984">
        <w:rPr>
          <w:rFonts w:cs="Arial"/>
        </w:rPr>
        <w:t>●</w:t>
      </w:r>
      <w:r>
        <w:rPr>
          <w:rFonts w:cs="Arial"/>
        </w:rPr>
        <w:t xml:space="preserve"> [</w:t>
      </w:r>
      <w:r w:rsidR="00AB1624">
        <w:t>H</w:t>
      </w:r>
      <w:r w:rsidR="00A16F54">
        <w:t>uurder</w:t>
      </w:r>
      <w:r w:rsidR="00A11CE4">
        <w:t xml:space="preserve"> zal in de </w:t>
      </w:r>
      <w:r w:rsidR="00A16F54">
        <w:t>woning</w:t>
      </w:r>
      <w:r w:rsidR="00A11CE4">
        <w:t xml:space="preserve"> geen bezoek meer ontvangen</w:t>
      </w:r>
      <w:r w:rsidR="00E62114">
        <w:t xml:space="preserve"> </w:t>
      </w:r>
      <w:r w:rsidR="00DB4C6A">
        <w:t xml:space="preserve">en geen </w:t>
      </w:r>
      <w:r w:rsidR="00A11CE4">
        <w:t>derden</w:t>
      </w:r>
      <w:r w:rsidR="00E62114">
        <w:t xml:space="preserve"> laten inwonen.</w:t>
      </w:r>
      <w:r>
        <w:t>]</w:t>
      </w:r>
      <w:r w:rsidR="00E62114">
        <w:t xml:space="preserve"> </w:t>
      </w:r>
      <w:r w:rsidR="00986517" w:rsidRPr="00C24984">
        <w:rPr>
          <w:rFonts w:cs="Arial"/>
        </w:rPr>
        <w:t>●</w:t>
      </w:r>
      <w:r w:rsidR="00986517">
        <w:rPr>
          <w:rFonts w:cs="Arial"/>
        </w:rPr>
        <w:t xml:space="preserve"> [</w:t>
      </w:r>
      <w:r w:rsidR="00AB1624">
        <w:t>H</w:t>
      </w:r>
      <w:r w:rsidR="00A16F54">
        <w:t>uurder</w:t>
      </w:r>
      <w:r w:rsidR="00986517">
        <w:t xml:space="preserve"> zal de ontvangst van bezoek in de </w:t>
      </w:r>
      <w:r w:rsidR="00A16F54">
        <w:t>woning</w:t>
      </w:r>
      <w:r w:rsidR="00986517">
        <w:t xml:space="preserve"> beperken en geen derden in de </w:t>
      </w:r>
      <w:r w:rsidR="00A16F54">
        <w:t>woning</w:t>
      </w:r>
      <w:r w:rsidR="00986517">
        <w:t xml:space="preserve"> laten inwonen. </w:t>
      </w:r>
      <w:r w:rsidR="00AB1624">
        <w:t>H</w:t>
      </w:r>
      <w:r w:rsidR="00A16F54">
        <w:t>uurder</w:t>
      </w:r>
      <w:r w:rsidR="00E37B8A">
        <w:t xml:space="preserve"> zal ervoor zorgen dat ook zijn bezoek aan omwonenden </w:t>
      </w:r>
      <w:r w:rsidR="00E37B8A" w:rsidRPr="00F4030D">
        <w:t>geen enkele overlast</w:t>
      </w:r>
      <w:r w:rsidR="00E37B8A">
        <w:t xml:space="preserve"> meer zal veroorzaken.] </w:t>
      </w:r>
      <w:r w:rsidR="00AB1624">
        <w:t>H</w:t>
      </w:r>
      <w:r w:rsidR="00A16F54">
        <w:t>uurder</w:t>
      </w:r>
      <w:r w:rsidR="00E62114">
        <w:t xml:space="preserve"> zal de </w:t>
      </w:r>
      <w:r w:rsidR="00A16F54">
        <w:t>woning</w:t>
      </w:r>
      <w:r w:rsidR="00E62114">
        <w:t xml:space="preserve"> niet geheel of gedeeltelijk onderverhuren of in gebruik afstaan.</w:t>
      </w:r>
    </w:p>
    <w:p w:rsidR="00BB3AE8" w:rsidRDefault="00AB1624" w:rsidP="006328A3">
      <w:pPr>
        <w:pStyle w:val="Kop2"/>
        <w:ind w:left="709" w:hanging="709"/>
      </w:pPr>
      <w:r>
        <w:t>H</w:t>
      </w:r>
      <w:r w:rsidR="00A16F54">
        <w:t>uurder</w:t>
      </w:r>
      <w:r w:rsidR="00BB3AE8">
        <w:t xml:space="preserve"> zal de </w:t>
      </w:r>
      <w:r w:rsidR="00A16F54">
        <w:t>woning</w:t>
      </w:r>
      <w:r w:rsidR="00BB3AE8">
        <w:t xml:space="preserve"> en de tuin goed onderhouden en schoon houden, ongedierte bestrijden en wekelijks afval afvoeren.  </w:t>
      </w:r>
    </w:p>
    <w:p w:rsidR="00994C0C" w:rsidRDefault="00AB1624" w:rsidP="006328A3">
      <w:pPr>
        <w:pStyle w:val="Kop2"/>
        <w:ind w:left="709" w:hanging="709"/>
      </w:pPr>
      <w:r>
        <w:t>H</w:t>
      </w:r>
      <w:r w:rsidR="00A16F54">
        <w:t>uurder</w:t>
      </w:r>
      <w:r w:rsidR="00994C0C">
        <w:t xml:space="preserve"> zal zich onthouden van overmatige alcohol consumptie in de </w:t>
      </w:r>
      <w:r w:rsidR="00A16F54">
        <w:t>woning</w:t>
      </w:r>
      <w:r w:rsidR="004B7375">
        <w:t xml:space="preserve"> en zal geen drugs</w:t>
      </w:r>
      <w:r w:rsidR="00BB3AE8">
        <w:t>, daaronder uitdrukkelijk ook begrepen softdrugs</w:t>
      </w:r>
      <w:r w:rsidR="004B7375">
        <w:t>,</w:t>
      </w:r>
      <w:r w:rsidR="00F04EF6">
        <w:t xml:space="preserve"> </w:t>
      </w:r>
      <w:r w:rsidR="00BB3AE8">
        <w:t xml:space="preserve">gebruiken, </w:t>
      </w:r>
      <w:r w:rsidR="004B7375">
        <w:t xml:space="preserve">verhandelen of aanwezig hebben in de </w:t>
      </w:r>
      <w:r w:rsidR="00A16F54">
        <w:t>woning</w:t>
      </w:r>
      <w:r w:rsidR="004B7375">
        <w:t>.</w:t>
      </w:r>
    </w:p>
    <w:p w:rsidR="001843EC" w:rsidRDefault="00AB1624" w:rsidP="006328A3">
      <w:pPr>
        <w:pStyle w:val="Kop2"/>
        <w:ind w:left="709" w:hanging="709"/>
      </w:pPr>
      <w:r>
        <w:t>H</w:t>
      </w:r>
      <w:r w:rsidR="00A16F54">
        <w:t>uurder</w:t>
      </w:r>
      <w:r w:rsidR="001843EC">
        <w:t xml:space="preserve"> zal alle aanwijzingen van </w:t>
      </w:r>
      <w:r w:rsidR="00A16F54">
        <w:t>verhuurder</w:t>
      </w:r>
      <w:r w:rsidR="001843EC">
        <w:t xml:space="preserve"> en door </w:t>
      </w:r>
      <w:r w:rsidR="00A16F54">
        <w:t>verhuurder</w:t>
      </w:r>
      <w:r w:rsidR="001843EC">
        <w:t xml:space="preserve"> aan te wijzen personen, waaronder, doch niet uitsluitend begrepen, de wijkbeheerder, onverwijld en volledig opvolgen.</w:t>
      </w:r>
    </w:p>
    <w:p w:rsidR="001843EC" w:rsidRDefault="00AB1624" w:rsidP="006328A3">
      <w:pPr>
        <w:pStyle w:val="Kop2"/>
        <w:ind w:left="709" w:hanging="709"/>
      </w:pPr>
      <w:r>
        <w:t>H</w:t>
      </w:r>
      <w:r w:rsidR="00A16F54">
        <w:t>uurder</w:t>
      </w:r>
      <w:r w:rsidR="001843EC">
        <w:t xml:space="preserve"> zal omwonenden, medewerkers van </w:t>
      </w:r>
      <w:r w:rsidR="00A16F54">
        <w:t>verhuurder</w:t>
      </w:r>
      <w:r w:rsidR="001843EC">
        <w:t xml:space="preserve">, </w:t>
      </w:r>
      <w:r w:rsidR="00BB3AE8">
        <w:t xml:space="preserve">medewerkers </w:t>
      </w:r>
      <w:r w:rsidR="00F4030D">
        <w:t xml:space="preserve">van </w:t>
      </w:r>
      <w:r w:rsidR="001843EC">
        <w:t xml:space="preserve">de gemeente, </w:t>
      </w:r>
      <w:r w:rsidR="00BB3AE8">
        <w:t xml:space="preserve">medewerkers </w:t>
      </w:r>
      <w:r w:rsidR="00F4030D">
        <w:t xml:space="preserve">van </w:t>
      </w:r>
      <w:r w:rsidR="001843EC">
        <w:t>de politie of wie anders dan ook, niet bedre</w:t>
      </w:r>
      <w:r w:rsidR="00F4030D">
        <w:t xml:space="preserve">igen, uitschelden, beledigen </w:t>
      </w:r>
      <w:r w:rsidR="001843EC">
        <w:t>of anderszins onheus bejegenen.</w:t>
      </w:r>
    </w:p>
    <w:p w:rsidR="00994C0C" w:rsidRDefault="00AB1624" w:rsidP="006328A3">
      <w:pPr>
        <w:pStyle w:val="Kop2"/>
        <w:ind w:left="709" w:hanging="709"/>
      </w:pPr>
      <w:r>
        <w:lastRenderedPageBreak/>
        <w:t>H</w:t>
      </w:r>
      <w:r w:rsidR="00A16F54">
        <w:t>uurder</w:t>
      </w:r>
      <w:r w:rsidR="00DB4C6A">
        <w:t xml:space="preserve"> zal geen </w:t>
      </w:r>
      <w:r w:rsidR="008F43E8">
        <w:t>zaken</w:t>
      </w:r>
      <w:r w:rsidR="00DB4C6A">
        <w:t xml:space="preserve"> van </w:t>
      </w:r>
      <w:r w:rsidR="00A16F54">
        <w:t>verhuurder</w:t>
      </w:r>
      <w:r w:rsidR="00DB4C6A">
        <w:t xml:space="preserve"> </w:t>
      </w:r>
      <w:r w:rsidR="00E21F27">
        <w:t>of</w:t>
      </w:r>
      <w:r w:rsidR="00DB4C6A">
        <w:t xml:space="preserve"> </w:t>
      </w:r>
      <w:r w:rsidR="00E21F27">
        <w:t>van derden vernielen of beschadigen.</w:t>
      </w:r>
    </w:p>
    <w:p w:rsidR="00C43E57" w:rsidRDefault="00C43E57" w:rsidP="00C43E57">
      <w:pPr>
        <w:pStyle w:val="Kop2"/>
        <w:ind w:left="709" w:hanging="709"/>
      </w:pPr>
      <w:r>
        <w:t>Huurder dient in algemene zin rekening te houden met zijn omgeving en dient zich in de contacten met omwonenden, medewerkers van verhuurder, medewerkers van de gemeente en medewerkers van de politie, constructief en welwillend op te stellen.</w:t>
      </w:r>
    </w:p>
    <w:p w:rsidR="006A4FA7" w:rsidRDefault="00AB1624" w:rsidP="006328A3">
      <w:pPr>
        <w:pStyle w:val="Kop2"/>
        <w:ind w:left="709" w:hanging="709"/>
      </w:pPr>
      <w:r>
        <w:t>H</w:t>
      </w:r>
      <w:r w:rsidR="00A16F54">
        <w:t>uurder</w:t>
      </w:r>
      <w:r w:rsidR="0031544B">
        <w:t xml:space="preserve"> zal de </w:t>
      </w:r>
      <w:r w:rsidR="00A16F54">
        <w:t>woning</w:t>
      </w:r>
      <w:r w:rsidR="0031544B">
        <w:t xml:space="preserve"> als goed huurder in de zin van de </w:t>
      </w:r>
      <w:r w:rsidR="00036A35">
        <w:t>huurovereenkomst</w:t>
      </w:r>
      <w:r w:rsidR="0031544B">
        <w:t xml:space="preserve"> en artikel 7:213 BW</w:t>
      </w:r>
      <w:r w:rsidR="006A3907">
        <w:rPr>
          <w:rStyle w:val="Voetnootmarkering"/>
        </w:rPr>
        <w:footnoteReference w:id="2"/>
      </w:r>
      <w:r w:rsidR="0031544B">
        <w:t xml:space="preserve"> bewonen</w:t>
      </w:r>
      <w:r w:rsidR="006A3907">
        <w:t xml:space="preserve"> en uitsluitend conform de bestemming gebruiken</w:t>
      </w:r>
      <w:r w:rsidR="0031544B">
        <w:t>.</w:t>
      </w:r>
    </w:p>
    <w:p w:rsidR="006A4FA7" w:rsidRPr="00C24984" w:rsidRDefault="006A4FA7" w:rsidP="006328A3">
      <w:pPr>
        <w:pStyle w:val="Kop2"/>
        <w:numPr>
          <w:ilvl w:val="0"/>
          <w:numId w:val="0"/>
        </w:numPr>
        <w:ind w:left="709" w:hanging="709"/>
      </w:pPr>
    </w:p>
    <w:p w:rsidR="009E4B33" w:rsidRDefault="009E4B33" w:rsidP="006328A3">
      <w:pPr>
        <w:pStyle w:val="Kop1"/>
        <w:ind w:left="709" w:hanging="709"/>
      </w:pPr>
      <w:bookmarkStart w:id="8" w:name="_Toc442789593"/>
      <w:r>
        <w:t>Zorgverlening</w:t>
      </w:r>
    </w:p>
    <w:p w:rsidR="00D6720B" w:rsidRDefault="00AB1624" w:rsidP="006328A3">
      <w:pPr>
        <w:pStyle w:val="Kop2"/>
        <w:ind w:left="709" w:hanging="709"/>
      </w:pPr>
      <w:r>
        <w:t>H</w:t>
      </w:r>
      <w:r w:rsidR="00A16F54">
        <w:t>uurder</w:t>
      </w:r>
      <w:r w:rsidR="00D6720B">
        <w:t xml:space="preserve"> zal van </w:t>
      </w:r>
      <w:r w:rsidR="00D6720B" w:rsidRPr="00C24984">
        <w:rPr>
          <w:rFonts w:cs="Arial"/>
        </w:rPr>
        <w:t>●</w:t>
      </w:r>
      <w:r w:rsidR="00D6720B">
        <w:rPr>
          <w:rFonts w:cs="Arial"/>
        </w:rPr>
        <w:t xml:space="preserve"> [naam zorgverlener] zorg aanvaarden en zal aan de zorgverlening door </w:t>
      </w:r>
      <w:r w:rsidR="00D6720B" w:rsidRPr="00C24984">
        <w:rPr>
          <w:rFonts w:cs="Arial"/>
        </w:rPr>
        <w:t>●</w:t>
      </w:r>
      <w:r w:rsidR="00D6720B">
        <w:rPr>
          <w:rFonts w:cs="Arial"/>
        </w:rPr>
        <w:t xml:space="preserve"> [naam zorgverlener] zijn volledige medewerking verlenen.</w:t>
      </w:r>
    </w:p>
    <w:p w:rsidR="009E4B33" w:rsidRPr="009E4B33" w:rsidRDefault="00AB1624" w:rsidP="006328A3">
      <w:pPr>
        <w:pStyle w:val="Kop2"/>
        <w:ind w:left="709" w:hanging="709"/>
      </w:pPr>
      <w:r>
        <w:t>H</w:t>
      </w:r>
      <w:r w:rsidR="00A16F54">
        <w:t>uurder</w:t>
      </w:r>
      <w:r w:rsidR="009E4B33">
        <w:t xml:space="preserve"> stemt er mee in dat </w:t>
      </w:r>
      <w:r w:rsidR="00A16F54">
        <w:t>verhuurder</w:t>
      </w:r>
      <w:r w:rsidR="009E4B33">
        <w:t xml:space="preserve"> en zorgverleners van </w:t>
      </w:r>
      <w:r w:rsidR="00A16F54">
        <w:t>huurder</w:t>
      </w:r>
      <w:r w:rsidR="009E4B33">
        <w:t xml:space="preserve">, waaronder, doch niet uitsluitend </w:t>
      </w:r>
      <w:r w:rsidR="009E4B33" w:rsidRPr="00C24984">
        <w:rPr>
          <w:rFonts w:cs="Arial"/>
        </w:rPr>
        <w:t>●</w:t>
      </w:r>
      <w:r w:rsidR="009E4B33">
        <w:rPr>
          <w:rFonts w:cs="Arial"/>
        </w:rPr>
        <w:t xml:space="preserve"> [naam zorgverlener], met elkaar </w:t>
      </w:r>
      <w:r w:rsidR="00D6720B">
        <w:rPr>
          <w:rFonts w:cs="Arial"/>
        </w:rPr>
        <w:t>informatie</w:t>
      </w:r>
      <w:r w:rsidR="009E4B33">
        <w:rPr>
          <w:rFonts w:cs="Arial"/>
        </w:rPr>
        <w:t xml:space="preserve"> uitwisselen over het gebruik van de </w:t>
      </w:r>
      <w:r w:rsidR="00A16F54">
        <w:rPr>
          <w:rFonts w:cs="Arial"/>
        </w:rPr>
        <w:t>woning</w:t>
      </w:r>
      <w:r w:rsidR="009E4B33">
        <w:rPr>
          <w:rFonts w:cs="Arial"/>
        </w:rPr>
        <w:t xml:space="preserve"> door </w:t>
      </w:r>
      <w:r w:rsidR="00A16F54">
        <w:rPr>
          <w:rFonts w:cs="Arial"/>
        </w:rPr>
        <w:t>huurder</w:t>
      </w:r>
      <w:r w:rsidR="009E4B33">
        <w:rPr>
          <w:rFonts w:cs="Arial"/>
        </w:rPr>
        <w:t>.</w:t>
      </w:r>
    </w:p>
    <w:p w:rsidR="009E4B33" w:rsidRPr="009E4B33" w:rsidRDefault="009E4B33" w:rsidP="006328A3">
      <w:pPr>
        <w:pStyle w:val="Kop2"/>
        <w:numPr>
          <w:ilvl w:val="0"/>
          <w:numId w:val="0"/>
        </w:numPr>
        <w:ind w:left="709" w:hanging="709"/>
      </w:pPr>
      <w:r>
        <w:rPr>
          <w:rFonts w:cs="Arial"/>
        </w:rPr>
        <w:t xml:space="preserve"> </w:t>
      </w:r>
    </w:p>
    <w:p w:rsidR="00F4030D" w:rsidRDefault="00F4030D" w:rsidP="006328A3">
      <w:pPr>
        <w:pStyle w:val="Kop1"/>
        <w:ind w:left="709" w:hanging="709"/>
      </w:pPr>
      <w:r>
        <w:t xml:space="preserve">Schade </w:t>
      </w:r>
      <w:r w:rsidR="00A16F54">
        <w:t>verhuurder</w:t>
      </w:r>
      <w:bookmarkEnd w:id="8"/>
    </w:p>
    <w:p w:rsidR="00471284" w:rsidRPr="00471284" w:rsidRDefault="00AB1624" w:rsidP="006328A3">
      <w:pPr>
        <w:pStyle w:val="Kop2"/>
        <w:ind w:left="709" w:hanging="709"/>
      </w:pPr>
      <w:r>
        <w:t>H</w:t>
      </w:r>
      <w:r w:rsidR="00A16F54">
        <w:t>uurder</w:t>
      </w:r>
      <w:r w:rsidR="00471284">
        <w:t xml:space="preserve"> zal de schade die hij aan de </w:t>
      </w:r>
      <w:r w:rsidR="00986517">
        <w:t>zaken</w:t>
      </w:r>
      <w:r w:rsidR="00471284">
        <w:t xml:space="preserve"> van </w:t>
      </w:r>
      <w:r w:rsidR="00A16F54">
        <w:t>verhuurder</w:t>
      </w:r>
      <w:r w:rsidR="00471284">
        <w:t xml:space="preserve"> heeft veroorzaakt, aan </w:t>
      </w:r>
      <w:r w:rsidR="00A16F54">
        <w:t>verhuurder</w:t>
      </w:r>
      <w:r w:rsidR="00471284">
        <w:t xml:space="preserve"> vergoeden door het bedrag van € </w:t>
      </w:r>
      <w:r w:rsidR="00986517" w:rsidRPr="00C24984">
        <w:rPr>
          <w:rFonts w:cs="Arial"/>
        </w:rPr>
        <w:t>●</w:t>
      </w:r>
      <w:r w:rsidR="00471284">
        <w:t xml:space="preserve">, in </w:t>
      </w:r>
      <w:r w:rsidR="00986517" w:rsidRPr="00C24984">
        <w:rPr>
          <w:rFonts w:cs="Arial"/>
        </w:rPr>
        <w:t>●</w:t>
      </w:r>
      <w:r w:rsidR="00471284">
        <w:t xml:space="preserve"> maandelijkse termijnen van € </w:t>
      </w:r>
      <w:r w:rsidR="00986517" w:rsidRPr="00C24984">
        <w:rPr>
          <w:rFonts w:cs="Arial"/>
        </w:rPr>
        <w:t>●</w:t>
      </w:r>
      <w:r w:rsidR="008F3F53">
        <w:t xml:space="preserve">, startende </w:t>
      </w:r>
      <w:r w:rsidR="006F1801">
        <w:t xml:space="preserve">op </w:t>
      </w:r>
      <w:r w:rsidR="00986517" w:rsidRPr="00C24984">
        <w:rPr>
          <w:rFonts w:cs="Arial"/>
        </w:rPr>
        <w:t>●</w:t>
      </w:r>
      <w:r w:rsidR="00986517">
        <w:rPr>
          <w:rFonts w:cs="Arial"/>
        </w:rPr>
        <w:t xml:space="preserve"> </w:t>
      </w:r>
      <w:r w:rsidR="006F1801">
        <w:rPr>
          <w:rFonts w:cs="Arial"/>
        </w:rPr>
        <w:t xml:space="preserve">[datum] </w:t>
      </w:r>
      <w:r w:rsidR="00471284">
        <w:t xml:space="preserve">over te maken op de bankrekening van </w:t>
      </w:r>
      <w:r w:rsidR="00A16F54">
        <w:t>verhuurder</w:t>
      </w:r>
      <w:r w:rsidR="00471284">
        <w:t xml:space="preserve"> met nummer </w:t>
      </w:r>
      <w:r w:rsidR="00471284" w:rsidRPr="00C24984">
        <w:rPr>
          <w:rFonts w:cs="Arial"/>
        </w:rPr>
        <w:t>●</w:t>
      </w:r>
      <w:r w:rsidR="00471284">
        <w:rPr>
          <w:rFonts w:cs="Arial"/>
        </w:rPr>
        <w:t>.</w:t>
      </w:r>
    </w:p>
    <w:p w:rsidR="00471284" w:rsidRDefault="00471284" w:rsidP="006328A3">
      <w:pPr>
        <w:pStyle w:val="Kop2"/>
        <w:ind w:left="709" w:hanging="709"/>
      </w:pPr>
      <w:r>
        <w:t xml:space="preserve">Het maandelijkse bedrag van € </w:t>
      </w:r>
      <w:r w:rsidR="00986517" w:rsidRPr="00C24984">
        <w:rPr>
          <w:rFonts w:cs="Arial"/>
        </w:rPr>
        <w:t>●</w:t>
      </w:r>
      <w:r>
        <w:t xml:space="preserve"> dient steeds voor de eerste van </w:t>
      </w:r>
      <w:r w:rsidR="008F3F53">
        <w:t xml:space="preserve">iedere </w:t>
      </w:r>
      <w:r>
        <w:t>maand te zijn betaald, conform het volgende betaalschema:</w:t>
      </w:r>
    </w:p>
    <w:p w:rsidR="00471284" w:rsidRDefault="00471284" w:rsidP="00AE6F98">
      <w:pPr>
        <w:pStyle w:val="Kop8"/>
      </w:pPr>
      <w:r>
        <w:t xml:space="preserve">€ </w:t>
      </w:r>
      <w:r w:rsidR="00986517" w:rsidRPr="00C24984">
        <w:t>●</w:t>
      </w:r>
      <w:r w:rsidR="00986517">
        <w:t xml:space="preserve"> </w:t>
      </w:r>
      <w:r>
        <w:t xml:space="preserve">voor </w:t>
      </w:r>
      <w:r w:rsidR="00986517" w:rsidRPr="00C24984">
        <w:t>●</w:t>
      </w:r>
      <w:r w:rsidR="008F43E8">
        <w:t xml:space="preserve"> [datum]</w:t>
      </w:r>
      <w:r>
        <w:t>;</w:t>
      </w:r>
    </w:p>
    <w:p w:rsidR="00986517" w:rsidRDefault="00986517" w:rsidP="00AE6F98">
      <w:pPr>
        <w:pStyle w:val="Kop8"/>
      </w:pPr>
      <w:r>
        <w:t xml:space="preserve">€ </w:t>
      </w:r>
      <w:r w:rsidRPr="00C24984">
        <w:t>●</w:t>
      </w:r>
      <w:r>
        <w:t xml:space="preserve"> voor </w:t>
      </w:r>
      <w:r w:rsidRPr="00C24984">
        <w:t>●</w:t>
      </w:r>
      <w:r w:rsidR="008F43E8">
        <w:t xml:space="preserve"> [datum]</w:t>
      </w:r>
      <w:r>
        <w:t>;</w:t>
      </w:r>
    </w:p>
    <w:p w:rsidR="00986517" w:rsidRDefault="00986517" w:rsidP="00AE6F98">
      <w:pPr>
        <w:pStyle w:val="Kop8"/>
      </w:pPr>
      <w:r>
        <w:t xml:space="preserve">€ </w:t>
      </w:r>
      <w:r w:rsidRPr="00C24984">
        <w:t>●</w:t>
      </w:r>
      <w:r>
        <w:t xml:space="preserve"> voor </w:t>
      </w:r>
      <w:r w:rsidRPr="00C24984">
        <w:t>●</w:t>
      </w:r>
      <w:r w:rsidR="008F43E8">
        <w:t xml:space="preserve"> [datum]</w:t>
      </w:r>
      <w:r>
        <w:t>;</w:t>
      </w:r>
    </w:p>
    <w:p w:rsidR="00986517" w:rsidRPr="00986517" w:rsidRDefault="00986517" w:rsidP="00AE6F98">
      <w:pPr>
        <w:pStyle w:val="Kop8"/>
      </w:pPr>
      <w:r>
        <w:t xml:space="preserve">€ </w:t>
      </w:r>
      <w:r w:rsidRPr="00C24984">
        <w:t>●</w:t>
      </w:r>
      <w:r>
        <w:t xml:space="preserve"> voor </w:t>
      </w:r>
      <w:r w:rsidRPr="00C24984">
        <w:t>●</w:t>
      </w:r>
      <w:r w:rsidR="008F43E8">
        <w:t xml:space="preserve"> [datum].</w:t>
      </w:r>
    </w:p>
    <w:p w:rsidR="00F4030D" w:rsidRDefault="00471284" w:rsidP="006328A3">
      <w:pPr>
        <w:ind w:left="709" w:hanging="709"/>
      </w:pPr>
      <w:r>
        <w:t xml:space="preserve">      </w:t>
      </w:r>
      <w:r w:rsidR="00F4030D">
        <w:t xml:space="preserve"> </w:t>
      </w:r>
    </w:p>
    <w:p w:rsidR="00D6720B" w:rsidRDefault="00D6720B" w:rsidP="006328A3">
      <w:pPr>
        <w:pStyle w:val="Kop1"/>
        <w:ind w:left="709" w:hanging="709"/>
      </w:pPr>
      <w:bookmarkStart w:id="9" w:name="_Toc442789594"/>
      <w:r>
        <w:t xml:space="preserve">Garantie </w:t>
      </w:r>
      <w:r w:rsidR="00A16F54">
        <w:t>huurder</w:t>
      </w:r>
    </w:p>
    <w:p w:rsidR="00C43E57" w:rsidRDefault="00D6720B" w:rsidP="006328A3">
      <w:pPr>
        <w:pStyle w:val="Kop2"/>
        <w:ind w:left="709" w:hanging="709"/>
      </w:pPr>
      <w:r>
        <w:t xml:space="preserve">Het bepaalde in deze Allonge geldt voor de gezinsleden van </w:t>
      </w:r>
      <w:r w:rsidR="00A16F54">
        <w:t>huurder</w:t>
      </w:r>
      <w:r>
        <w:t xml:space="preserve"> en derden die in de </w:t>
      </w:r>
      <w:r w:rsidR="00A16F54">
        <w:t>woning</w:t>
      </w:r>
      <w:r>
        <w:t xml:space="preserve"> verblijven. </w:t>
      </w:r>
      <w:r w:rsidR="00AE6F98">
        <w:t>H</w:t>
      </w:r>
      <w:r w:rsidR="00A16F54">
        <w:t>uurder</w:t>
      </w:r>
      <w:r>
        <w:t xml:space="preserve"> garandeert dat de gezinsleden van </w:t>
      </w:r>
      <w:r w:rsidR="00A16F54">
        <w:t>huurder</w:t>
      </w:r>
      <w:r>
        <w:t xml:space="preserve"> en derden die in de </w:t>
      </w:r>
      <w:r w:rsidR="00A16F54">
        <w:t>woning</w:t>
      </w:r>
      <w:r>
        <w:t xml:space="preserve"> verblijven, het bepaalde in deze Allonge volledig zullen nakomen.</w:t>
      </w:r>
    </w:p>
    <w:p w:rsidR="00C43E57" w:rsidRDefault="00C43E57" w:rsidP="00C43E57">
      <w:pPr>
        <w:pStyle w:val="Kop2"/>
        <w:numPr>
          <w:ilvl w:val="0"/>
          <w:numId w:val="0"/>
        </w:numPr>
        <w:ind w:left="709"/>
      </w:pPr>
    </w:p>
    <w:p w:rsidR="00C43E57" w:rsidRDefault="00C43E57" w:rsidP="00C43E57">
      <w:pPr>
        <w:pStyle w:val="Kop1"/>
      </w:pPr>
      <w:r w:rsidRPr="00C43E57">
        <w:lastRenderedPageBreak/>
        <w:t>Boete</w:t>
      </w:r>
    </w:p>
    <w:p w:rsidR="00E76E26" w:rsidRPr="00E76E26" w:rsidRDefault="006471D8" w:rsidP="00C43E57">
      <w:pPr>
        <w:pStyle w:val="Kop2"/>
      </w:pPr>
      <w:r>
        <w:rPr>
          <w:noProof/>
          <w:lang w:eastAsia="nl-NL"/>
        </w:rPr>
        <mc:AlternateContent>
          <mc:Choice Requires="wps">
            <w:drawing>
              <wp:anchor distT="0" distB="0" distL="114300" distR="114300" simplePos="0" relativeHeight="251658240" behindDoc="0" locked="0" layoutInCell="1" allowOverlap="1">
                <wp:simplePos x="0" y="0"/>
                <wp:positionH relativeFrom="column">
                  <wp:posOffset>-1024255</wp:posOffset>
                </wp:positionH>
                <wp:positionV relativeFrom="paragraph">
                  <wp:posOffset>367665</wp:posOffset>
                </wp:positionV>
                <wp:extent cx="1104265" cy="635635"/>
                <wp:effectExtent l="13970" t="5715" r="571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635635"/>
                        </a:xfrm>
                        <a:prstGeom prst="rect">
                          <a:avLst/>
                        </a:prstGeom>
                        <a:solidFill>
                          <a:srgbClr val="FFFFFF"/>
                        </a:solidFill>
                        <a:ln w="9525">
                          <a:solidFill>
                            <a:srgbClr val="000000"/>
                          </a:solidFill>
                          <a:miter lim="800000"/>
                          <a:headEnd/>
                          <a:tailEnd/>
                        </a:ln>
                      </wps:spPr>
                      <wps:txbx>
                        <w:txbxContent>
                          <w:p w:rsidR="004411FC" w:rsidRPr="00EF2D6F" w:rsidRDefault="004411FC">
                            <w:pPr>
                              <w:rPr>
                                <w:sz w:val="14"/>
                                <w:szCs w:val="14"/>
                              </w:rPr>
                            </w:pPr>
                            <w:r w:rsidRPr="00EF2D6F">
                              <w:rPr>
                                <w:sz w:val="14"/>
                                <w:szCs w:val="14"/>
                              </w:rPr>
                              <w:t>Paraaf huurder:</w:t>
                            </w:r>
                          </w:p>
                          <w:p w:rsidR="004411FC" w:rsidRPr="00EF2D6F" w:rsidRDefault="004411FC">
                            <w:pPr>
                              <w:rPr>
                                <w:sz w:val="14"/>
                                <w:szCs w:val="14"/>
                              </w:rPr>
                            </w:pPr>
                          </w:p>
                          <w:p w:rsidR="004411FC" w:rsidRPr="00EF2D6F" w:rsidRDefault="004411FC">
                            <w:pPr>
                              <w:rPr>
                                <w:sz w:val="14"/>
                                <w:szCs w:val="14"/>
                              </w:rPr>
                            </w:pPr>
                            <w:r w:rsidRPr="00EF2D6F">
                              <w:rPr>
                                <w:sz w:val="14"/>
                                <w:szCs w:val="14"/>
                              </w:rPr>
                              <w:t>Paraaf verhuurder: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0.65pt;margin-top:28.95pt;width:86.95pt;height:5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">
                <v:textbox>
                  <w:txbxContent>
                    <w:p w:rsidR="004411FC" w:rsidRPr="00EF2D6F" w:rsidRDefault="004411FC">
                      <w:pPr>
                        <w:rPr>
                          <w:sz w:val="14"/>
                          <w:szCs w:val="14"/>
                        </w:rPr>
                      </w:pPr>
                      <w:r w:rsidRPr="00EF2D6F">
                        <w:rPr>
                          <w:sz w:val="14"/>
                          <w:szCs w:val="14"/>
                        </w:rPr>
                        <w:t>Paraaf huurder:</w:t>
                      </w:r>
                    </w:p>
                    <w:p w:rsidR="004411FC" w:rsidRPr="00EF2D6F" w:rsidRDefault="004411FC">
                      <w:pPr>
                        <w:rPr>
                          <w:sz w:val="14"/>
                          <w:szCs w:val="14"/>
                        </w:rPr>
                      </w:pPr>
                    </w:p>
                    <w:p w:rsidR="004411FC" w:rsidRPr="00EF2D6F" w:rsidRDefault="004411FC">
                      <w:pPr>
                        <w:rPr>
                          <w:sz w:val="14"/>
                          <w:szCs w:val="14"/>
                        </w:rPr>
                      </w:pPr>
                      <w:r w:rsidRPr="00EF2D6F">
                        <w:rPr>
                          <w:sz w:val="14"/>
                          <w:szCs w:val="14"/>
                        </w:rPr>
                        <w:t>Paraaf verhuurder:</w:t>
                      </w:r>
                    </w:p>
                  </w:txbxContent>
                </v:textbox>
              </v:shape>
            </w:pict>
          </mc:Fallback>
        </mc:AlternateContent>
      </w:r>
      <w:r w:rsidR="00C43E57">
        <w:t>Indien huurder zich niet houdt aan de in de artikelen 3.1. tot en met 3.7 opgenomen gedragsaanwijzingen</w:t>
      </w:r>
      <w:r w:rsidR="00F11EAB">
        <w:t>,</w:t>
      </w:r>
      <w:r w:rsidR="00C43E57">
        <w:t xml:space="preserve"> verbeurt huurder </w:t>
      </w:r>
      <w:r w:rsidR="00815459">
        <w:t>aa</w:t>
      </w:r>
      <w:r w:rsidR="00C43E57">
        <w:t>n verhuurder</w:t>
      </w:r>
      <w:r w:rsidR="00815459">
        <w:t>,</w:t>
      </w:r>
      <w:r w:rsidR="00C43E57">
        <w:t xml:space="preserve"> </w:t>
      </w:r>
      <w:r w:rsidR="00815459" w:rsidRPr="00815459">
        <w:t>zonder dat daarvoor een ingebrekestelling of aanmaning nodig is,</w:t>
      </w:r>
      <w:r w:rsidR="00815459">
        <w:t xml:space="preserve"> </w:t>
      </w:r>
      <w:r w:rsidR="00C43E57">
        <w:t>e</w:t>
      </w:r>
      <w:r w:rsidR="00815459">
        <w:t xml:space="preserve">en direct opeisbare boete van </w:t>
      </w:r>
      <w:r w:rsidR="00815459" w:rsidRPr="00CD6851">
        <w:rPr>
          <w:highlight w:val="green"/>
        </w:rPr>
        <w:t xml:space="preserve">€ </w:t>
      </w:r>
      <w:r w:rsidR="00F11EAB" w:rsidRPr="00CD6851">
        <w:rPr>
          <w:highlight w:val="green"/>
        </w:rPr>
        <w:t>…..</w:t>
      </w:r>
      <w:r w:rsidR="00815459" w:rsidRPr="00CD6851">
        <w:rPr>
          <w:highlight w:val="green"/>
        </w:rPr>
        <w:t>.,-</w:t>
      </w:r>
      <w:r w:rsidR="00815459">
        <w:t xml:space="preserve"> </w:t>
      </w:r>
      <w:r w:rsidR="00CD6851">
        <w:rPr>
          <w:rStyle w:val="Voetnootmarkering"/>
        </w:rPr>
        <w:footnoteReference w:id="3"/>
      </w:r>
      <w:r w:rsidR="00CD6851">
        <w:t xml:space="preserve"> </w:t>
      </w:r>
      <w:r w:rsidR="00C43E57" w:rsidRPr="00815459">
        <w:t>per dag</w:t>
      </w:r>
      <w:r w:rsidR="00815459" w:rsidRPr="00815459">
        <w:t xml:space="preserve">, met een maximum van </w:t>
      </w:r>
      <w:r w:rsidR="00815459" w:rsidRPr="00CD6851">
        <w:rPr>
          <w:highlight w:val="green"/>
        </w:rPr>
        <w:t>€ …</w:t>
      </w:r>
      <w:r w:rsidR="00F11EAB" w:rsidRPr="00CD6851">
        <w:rPr>
          <w:highlight w:val="green"/>
        </w:rPr>
        <w:t>…</w:t>
      </w:r>
      <w:r w:rsidR="00815459" w:rsidRPr="00CD6851">
        <w:rPr>
          <w:highlight w:val="green"/>
        </w:rPr>
        <w:t>…..,-</w:t>
      </w:r>
      <w:r w:rsidR="00815459">
        <w:t xml:space="preserve"> </w:t>
      </w:r>
      <w:r w:rsidR="00F11EAB">
        <w:rPr>
          <w:rFonts w:ascii="Arial Unicode MS" w:eastAsia="Arial Unicode MS" w:hAnsi="Times New Roman" w:cs="Arial Unicode MS"/>
          <w:color w:val="000000"/>
          <w:shd w:val="clear" w:color="auto" w:fill="FFFFFF"/>
        </w:rPr>
        <w:t>voor elke dag dat de schending van de gedragsaanwijzing duurt</w:t>
      </w:r>
      <w:r w:rsidR="00F11EAB">
        <w:t xml:space="preserve">, </w:t>
      </w:r>
      <w:r w:rsidR="00815459" w:rsidRPr="00815459">
        <w:t xml:space="preserve">onverminderd </w:t>
      </w:r>
      <w:r w:rsidR="00A64413">
        <w:t xml:space="preserve">en naast </w:t>
      </w:r>
      <w:r w:rsidR="00815459" w:rsidRPr="00815459">
        <w:t>de rechten van verhuurder om nakoming, ontbinding van de huurovereenkomst en/of schadevergoeding</w:t>
      </w:r>
      <w:r w:rsidR="00A64413">
        <w:t xml:space="preserve"> </w:t>
      </w:r>
      <w:r w:rsidR="00815459" w:rsidRPr="00815459">
        <w:t>te verlangen.</w:t>
      </w:r>
      <w:r w:rsidR="00F11EAB">
        <w:t xml:space="preserve"> </w:t>
      </w:r>
    </w:p>
    <w:p w:rsidR="00D6720B" w:rsidRPr="00D6720B" w:rsidRDefault="00C43E57" w:rsidP="00E76E26">
      <w:pPr>
        <w:pStyle w:val="Kop2"/>
        <w:numPr>
          <w:ilvl w:val="0"/>
          <w:numId w:val="0"/>
        </w:numPr>
        <w:ind w:left="737"/>
      </w:pPr>
      <w:r>
        <w:t xml:space="preserve">  </w:t>
      </w:r>
      <w:r w:rsidR="00D6720B">
        <w:t xml:space="preserve"> </w:t>
      </w:r>
    </w:p>
    <w:p w:rsidR="004F346A" w:rsidRDefault="004F346A" w:rsidP="006328A3">
      <w:pPr>
        <w:pStyle w:val="Kop1"/>
        <w:ind w:left="709" w:hanging="709"/>
      </w:pPr>
      <w:r>
        <w:t>Huurovereenkomst</w:t>
      </w:r>
      <w:bookmarkEnd w:id="9"/>
      <w:r>
        <w:t xml:space="preserve"> </w:t>
      </w:r>
    </w:p>
    <w:p w:rsidR="008F3F53" w:rsidRPr="008F3F53" w:rsidRDefault="00E62114" w:rsidP="006328A3">
      <w:pPr>
        <w:pStyle w:val="Kop2"/>
        <w:ind w:left="709" w:hanging="709"/>
      </w:pPr>
      <w:r>
        <w:t xml:space="preserve">De </w:t>
      </w:r>
      <w:r w:rsidR="00036A35">
        <w:t>huurovereenkomst</w:t>
      </w:r>
      <w:r>
        <w:t xml:space="preserve"> </w:t>
      </w:r>
      <w:r w:rsidR="00F11EAB">
        <w:t xml:space="preserve"> </w:t>
      </w:r>
      <w:r w:rsidR="00F11EAB" w:rsidRPr="00C24984">
        <w:rPr>
          <w:rFonts w:cs="Arial"/>
        </w:rPr>
        <w:t>●</w:t>
      </w:r>
      <w:r w:rsidR="00F11EAB">
        <w:rPr>
          <w:rFonts w:cs="Arial"/>
        </w:rPr>
        <w:t xml:space="preserve"> </w:t>
      </w:r>
      <w:r w:rsidR="006F1801">
        <w:rPr>
          <w:rFonts w:cs="Arial"/>
        </w:rPr>
        <w:t>[datum]</w:t>
      </w:r>
      <w:r w:rsidR="008F3F53">
        <w:rPr>
          <w:rFonts w:cs="Arial"/>
        </w:rPr>
        <w:t xml:space="preserve"> </w:t>
      </w:r>
      <w:r w:rsidR="00A16F54">
        <w:rPr>
          <w:rFonts w:cs="Arial"/>
        </w:rPr>
        <w:t>[</w:t>
      </w:r>
      <w:r w:rsidR="00A16F54" w:rsidRPr="00A16F54">
        <w:rPr>
          <w:rFonts w:cs="Arial"/>
          <w:b/>
          <w:u w:val="single"/>
        </w:rPr>
        <w:t>Bijlage 1</w:t>
      </w:r>
      <w:r w:rsidR="00A16F54">
        <w:rPr>
          <w:rFonts w:cs="Arial"/>
        </w:rPr>
        <w:t>]</w:t>
      </w:r>
      <w:r w:rsidR="00AE6F98">
        <w:rPr>
          <w:rFonts w:cs="Arial"/>
        </w:rPr>
        <w:t xml:space="preserve"> </w:t>
      </w:r>
      <w:r w:rsidR="008F3F53" w:rsidRPr="006A3907">
        <w:rPr>
          <w:rFonts w:cs="Arial"/>
        </w:rPr>
        <w:t>maakt</w:t>
      </w:r>
      <w:r w:rsidR="008F3F53">
        <w:rPr>
          <w:rFonts w:cs="Arial"/>
        </w:rPr>
        <w:t xml:space="preserve"> onlosmakelijk deel uit van deze </w:t>
      </w:r>
      <w:r w:rsidR="00986517">
        <w:rPr>
          <w:rFonts w:cs="Arial"/>
        </w:rPr>
        <w:t>Allonge gedragsaanwijzing</w:t>
      </w:r>
      <w:r w:rsidR="008F3F53">
        <w:rPr>
          <w:rFonts w:cs="Arial"/>
        </w:rPr>
        <w:t xml:space="preserve">. Deze </w:t>
      </w:r>
      <w:r w:rsidR="00986517">
        <w:rPr>
          <w:rFonts w:cs="Arial"/>
        </w:rPr>
        <w:t>Allonge gedragsaanwijzing</w:t>
      </w:r>
      <w:r w:rsidR="008F3F53">
        <w:rPr>
          <w:rFonts w:cs="Arial"/>
        </w:rPr>
        <w:t xml:space="preserve"> wordt als allonge gevoegd bij de </w:t>
      </w:r>
      <w:r w:rsidR="00036A35">
        <w:rPr>
          <w:rFonts w:cs="Arial"/>
        </w:rPr>
        <w:t>huurovereenkomst</w:t>
      </w:r>
      <w:r w:rsidR="008F3F53">
        <w:rPr>
          <w:rFonts w:cs="Arial"/>
        </w:rPr>
        <w:t xml:space="preserve"> en maakt daarvan onlosmakelijk deel uit.</w:t>
      </w:r>
    </w:p>
    <w:p w:rsidR="00DE633D" w:rsidRPr="00C24984" w:rsidRDefault="00DE633D" w:rsidP="006328A3">
      <w:pPr>
        <w:pStyle w:val="Kop2"/>
        <w:numPr>
          <w:ilvl w:val="0"/>
          <w:numId w:val="0"/>
        </w:numPr>
        <w:ind w:left="709" w:hanging="709"/>
      </w:pPr>
    </w:p>
    <w:p w:rsidR="00057663" w:rsidRPr="00C24984" w:rsidRDefault="008F3F53" w:rsidP="006328A3">
      <w:pPr>
        <w:pStyle w:val="Kop1"/>
        <w:ind w:left="709" w:hanging="709"/>
      </w:pPr>
      <w:bookmarkStart w:id="10" w:name="_Toc442789595"/>
      <w:r w:rsidRPr="008F3F53">
        <w:t>Ont</w:t>
      </w:r>
      <w:r w:rsidR="00632712">
        <w:t>binding</w:t>
      </w:r>
      <w:r>
        <w:t xml:space="preserve"> en ont</w:t>
      </w:r>
      <w:bookmarkEnd w:id="10"/>
      <w:r w:rsidR="00632712" w:rsidRPr="008F3F53">
        <w:t>ruiming</w:t>
      </w:r>
    </w:p>
    <w:p w:rsidR="00625582" w:rsidRDefault="008F3F53" w:rsidP="006328A3">
      <w:pPr>
        <w:pStyle w:val="Kop2"/>
        <w:suppressAutoHyphens/>
        <w:ind w:left="709" w:hanging="709"/>
        <w:rPr>
          <w:rFonts w:cs="Arial"/>
        </w:rPr>
      </w:pPr>
      <w:bookmarkStart w:id="11" w:name="_Ref159573304"/>
      <w:r>
        <w:rPr>
          <w:rFonts w:cs="Arial"/>
        </w:rPr>
        <w:t xml:space="preserve">Indien </w:t>
      </w:r>
      <w:r w:rsidR="00A16F54">
        <w:rPr>
          <w:rFonts w:cs="Arial"/>
        </w:rPr>
        <w:t>huurder</w:t>
      </w:r>
      <w:r>
        <w:rPr>
          <w:rFonts w:cs="Arial"/>
        </w:rPr>
        <w:t xml:space="preserve"> tekortschiet in een van de in deze </w:t>
      </w:r>
      <w:r w:rsidR="00986517">
        <w:rPr>
          <w:rFonts w:cs="Arial"/>
        </w:rPr>
        <w:t>Allonge gedragsaanwijzing</w:t>
      </w:r>
      <w:r>
        <w:rPr>
          <w:rFonts w:cs="Arial"/>
        </w:rPr>
        <w:t xml:space="preserve">  bepaalde verplichtingen, of enige andere verplichting </w:t>
      </w:r>
      <w:r w:rsidR="00DB4C6A">
        <w:rPr>
          <w:rFonts w:cs="Arial"/>
        </w:rPr>
        <w:t>uit</w:t>
      </w:r>
      <w:r>
        <w:rPr>
          <w:rFonts w:cs="Arial"/>
        </w:rPr>
        <w:t xml:space="preserve"> de </w:t>
      </w:r>
      <w:r w:rsidR="00036A35">
        <w:rPr>
          <w:rFonts w:cs="Arial"/>
        </w:rPr>
        <w:t>huurovereenkomst</w:t>
      </w:r>
      <w:r>
        <w:rPr>
          <w:rFonts w:cs="Arial"/>
        </w:rPr>
        <w:t xml:space="preserve"> of de wet, is </w:t>
      </w:r>
      <w:r w:rsidR="00A16F54">
        <w:rPr>
          <w:rFonts w:cs="Arial"/>
        </w:rPr>
        <w:t>huurder</w:t>
      </w:r>
      <w:r>
        <w:rPr>
          <w:rFonts w:cs="Arial"/>
        </w:rPr>
        <w:t xml:space="preserve"> zonder nadere aankondiging of ingebrekestelling in verzuim en is </w:t>
      </w:r>
      <w:r w:rsidR="00A16F54">
        <w:rPr>
          <w:rFonts w:cs="Arial"/>
        </w:rPr>
        <w:t>verhuurder</w:t>
      </w:r>
      <w:r>
        <w:rPr>
          <w:rFonts w:cs="Arial"/>
        </w:rPr>
        <w:t xml:space="preserve"> zonder meer gerechtigd </w:t>
      </w:r>
      <w:r w:rsidR="00F04EF6">
        <w:rPr>
          <w:rFonts w:cs="Arial"/>
        </w:rPr>
        <w:t xml:space="preserve">de </w:t>
      </w:r>
      <w:r w:rsidR="00BD03CC">
        <w:rPr>
          <w:rFonts w:cs="Arial"/>
        </w:rPr>
        <w:t xml:space="preserve">ontruiming van de </w:t>
      </w:r>
      <w:r w:rsidR="00A16F54">
        <w:rPr>
          <w:rFonts w:cs="Arial"/>
        </w:rPr>
        <w:t>woning</w:t>
      </w:r>
      <w:r w:rsidR="00BD03CC">
        <w:rPr>
          <w:rFonts w:cs="Arial"/>
        </w:rPr>
        <w:t xml:space="preserve"> en </w:t>
      </w:r>
      <w:r w:rsidR="00DB4C6A">
        <w:rPr>
          <w:rFonts w:cs="Arial"/>
        </w:rPr>
        <w:t xml:space="preserve">de ontbinding van de </w:t>
      </w:r>
      <w:r w:rsidR="00036A35">
        <w:rPr>
          <w:rFonts w:cs="Arial"/>
        </w:rPr>
        <w:t>huurovereenkomst</w:t>
      </w:r>
      <w:r w:rsidR="00DB4C6A">
        <w:rPr>
          <w:rFonts w:cs="Arial"/>
        </w:rPr>
        <w:t xml:space="preserve"> te bewerkstellingen</w:t>
      </w:r>
      <w:r w:rsidR="00540299" w:rsidRPr="00C24984">
        <w:rPr>
          <w:rFonts w:cs="Arial"/>
        </w:rPr>
        <w:t>.</w:t>
      </w:r>
      <w:bookmarkEnd w:id="11"/>
    </w:p>
    <w:p w:rsidR="00DB4C6A" w:rsidRDefault="00C43E57" w:rsidP="006328A3">
      <w:pPr>
        <w:pStyle w:val="Kop2"/>
        <w:suppressAutoHyphens/>
        <w:ind w:left="709" w:hanging="709"/>
        <w:rPr>
          <w:rFonts w:cs="Arial"/>
        </w:rPr>
      </w:pPr>
      <w:r>
        <w:rPr>
          <w:rFonts w:cs="Arial"/>
        </w:rPr>
        <w:t>H</w:t>
      </w:r>
      <w:r w:rsidR="00A16F54">
        <w:rPr>
          <w:rFonts w:cs="Arial"/>
        </w:rPr>
        <w:t>uurder</w:t>
      </w:r>
      <w:r w:rsidR="0031544B">
        <w:rPr>
          <w:rFonts w:cs="Arial"/>
        </w:rPr>
        <w:t xml:space="preserve"> aanvaardt uitdrukkelijk dat zijn tekortschiet</w:t>
      </w:r>
      <w:r w:rsidR="001F7E57">
        <w:rPr>
          <w:rFonts w:cs="Arial"/>
        </w:rPr>
        <w:t>en</w:t>
      </w:r>
      <w:r w:rsidR="0031544B">
        <w:rPr>
          <w:rFonts w:cs="Arial"/>
        </w:rPr>
        <w:t xml:space="preserve"> in een van de in deze </w:t>
      </w:r>
      <w:r w:rsidR="00986517">
        <w:rPr>
          <w:rFonts w:cs="Arial"/>
        </w:rPr>
        <w:t>Allonge gedragsaanwijzing</w:t>
      </w:r>
      <w:r w:rsidR="0031544B">
        <w:rPr>
          <w:rFonts w:cs="Arial"/>
        </w:rPr>
        <w:t xml:space="preserve"> bepaalde verplichtingen</w:t>
      </w:r>
      <w:r w:rsidR="00F859CD">
        <w:rPr>
          <w:rFonts w:cs="Arial"/>
        </w:rPr>
        <w:t xml:space="preserve"> of garantie</w:t>
      </w:r>
      <w:r w:rsidR="0031544B">
        <w:rPr>
          <w:rFonts w:cs="Arial"/>
        </w:rPr>
        <w:t xml:space="preserve">, of enige andere verplichting uit de </w:t>
      </w:r>
      <w:r w:rsidR="00036A35">
        <w:rPr>
          <w:rFonts w:cs="Arial"/>
        </w:rPr>
        <w:t>huurovereenkomst</w:t>
      </w:r>
      <w:r w:rsidR="0031544B">
        <w:rPr>
          <w:rFonts w:cs="Arial"/>
        </w:rPr>
        <w:t xml:space="preserve"> of de wet, leidt tot de ontruiming van de </w:t>
      </w:r>
      <w:r w:rsidR="00A16F54">
        <w:rPr>
          <w:rFonts w:cs="Arial"/>
        </w:rPr>
        <w:t>woning</w:t>
      </w:r>
      <w:r w:rsidR="00BD03CC">
        <w:rPr>
          <w:rFonts w:cs="Arial"/>
        </w:rPr>
        <w:t xml:space="preserve"> en de ontbinding van de </w:t>
      </w:r>
      <w:r w:rsidR="00036A35">
        <w:rPr>
          <w:rFonts w:cs="Arial"/>
        </w:rPr>
        <w:t>huurovereenkomst</w:t>
      </w:r>
      <w:r w:rsidR="0031544B">
        <w:rPr>
          <w:rFonts w:cs="Arial"/>
        </w:rPr>
        <w:t>.</w:t>
      </w:r>
    </w:p>
    <w:p w:rsidR="00F859CD" w:rsidRDefault="00F859CD" w:rsidP="006328A3">
      <w:pPr>
        <w:pStyle w:val="Kop2"/>
        <w:numPr>
          <w:ilvl w:val="0"/>
          <w:numId w:val="0"/>
        </w:numPr>
        <w:suppressAutoHyphens/>
        <w:ind w:left="709" w:hanging="709"/>
        <w:rPr>
          <w:rFonts w:cs="Arial"/>
        </w:rPr>
      </w:pPr>
    </w:p>
    <w:p w:rsidR="00F859CD" w:rsidRPr="00C24984" w:rsidRDefault="00F859CD" w:rsidP="006328A3">
      <w:pPr>
        <w:pStyle w:val="Kop1"/>
        <w:ind w:left="709" w:hanging="709"/>
      </w:pPr>
      <w:r>
        <w:t>Bijlagen</w:t>
      </w:r>
    </w:p>
    <w:p w:rsidR="005344DB" w:rsidRDefault="00F859CD" w:rsidP="006328A3">
      <w:pPr>
        <w:pStyle w:val="Kop2"/>
        <w:ind w:left="709" w:hanging="709"/>
      </w:pPr>
      <w:r w:rsidRPr="00675401">
        <w:t xml:space="preserve">De volgende bijlagen maken deel uit van deze </w:t>
      </w:r>
      <w:r>
        <w:t>Allonge:</w:t>
      </w:r>
    </w:p>
    <w:p w:rsidR="00F859CD" w:rsidRDefault="00F859CD" w:rsidP="006328A3">
      <w:pPr>
        <w:pStyle w:val="Kop2"/>
        <w:numPr>
          <w:ilvl w:val="0"/>
          <w:numId w:val="0"/>
        </w:numPr>
        <w:ind w:left="709" w:hanging="709"/>
      </w:pPr>
    </w:p>
    <w:tbl>
      <w:tblPr>
        <w:tblW w:w="4688" w:type="pct"/>
        <w:tblInd w:w="709" w:type="dxa"/>
        <w:tblCellMar>
          <w:left w:w="0" w:type="dxa"/>
          <w:right w:w="0" w:type="dxa"/>
        </w:tblCellMar>
        <w:tblLook w:val="01E0" w:firstRow="1" w:lastRow="1" w:firstColumn="1" w:lastColumn="1" w:noHBand="0" w:noVBand="0"/>
      </w:tblPr>
      <w:tblGrid>
        <w:gridCol w:w="8079"/>
      </w:tblGrid>
      <w:tr w:rsidR="00F859CD" w:rsidRPr="00C24984" w:rsidTr="00F859CD">
        <w:tc>
          <w:tcPr>
            <w:tcW w:w="5000" w:type="pct"/>
          </w:tcPr>
          <w:p w:rsidR="00F859CD" w:rsidRPr="00F859CD" w:rsidRDefault="00F859CD" w:rsidP="006328A3">
            <w:pPr>
              <w:pStyle w:val="Bijlagenlijst"/>
              <w:numPr>
                <w:ilvl w:val="0"/>
                <w:numId w:val="48"/>
              </w:numPr>
              <w:suppressAutoHyphens/>
              <w:ind w:left="709" w:hanging="709"/>
              <w:rPr>
                <w:rFonts w:cs="Arial"/>
              </w:rPr>
            </w:pPr>
            <w:bookmarkStart w:id="12" w:name="_Ref450751583"/>
            <w:r w:rsidRPr="00F859CD">
              <w:rPr>
                <w:rFonts w:cs="Arial"/>
              </w:rPr>
              <w:t>Huurovereenkomst met Reglement / Algemene voorwaarden● [datum];</w:t>
            </w:r>
            <w:bookmarkEnd w:id="12"/>
          </w:p>
        </w:tc>
      </w:tr>
      <w:tr w:rsidR="00F859CD" w:rsidTr="00F859CD">
        <w:tc>
          <w:tcPr>
            <w:tcW w:w="5000" w:type="pct"/>
          </w:tcPr>
          <w:p w:rsidR="00F859CD" w:rsidRDefault="00F859CD" w:rsidP="00F160F5">
            <w:pPr>
              <w:pStyle w:val="Bijlagenlijst"/>
              <w:suppressAutoHyphens/>
              <w:ind w:left="709" w:hanging="709"/>
              <w:rPr>
                <w:rFonts w:cs="Arial"/>
              </w:rPr>
            </w:pPr>
            <w:bookmarkStart w:id="13" w:name="_Ref450751617"/>
            <w:r>
              <w:rPr>
                <w:rFonts w:cs="Arial"/>
              </w:rPr>
              <w:t>[Sfeerrapportage politie</w:t>
            </w:r>
            <w:r w:rsidR="00F11EAB">
              <w:rPr>
                <w:rFonts w:cs="Arial"/>
              </w:rPr>
              <w:t xml:space="preserve"> </w:t>
            </w:r>
            <w:r w:rsidRPr="00C24984">
              <w:rPr>
                <w:rFonts w:cs="Arial"/>
              </w:rPr>
              <w:t>●</w:t>
            </w:r>
            <w:r>
              <w:rPr>
                <w:rFonts w:cs="Arial"/>
              </w:rPr>
              <w:t xml:space="preserve"> [datum];]</w:t>
            </w:r>
            <w:bookmarkEnd w:id="13"/>
          </w:p>
        </w:tc>
      </w:tr>
      <w:tr w:rsidR="00F859CD" w:rsidRPr="00C24984" w:rsidTr="00F859CD">
        <w:tc>
          <w:tcPr>
            <w:tcW w:w="5000" w:type="pct"/>
          </w:tcPr>
          <w:p w:rsidR="00F859CD" w:rsidRPr="00C24984" w:rsidRDefault="00F859CD" w:rsidP="006328A3">
            <w:pPr>
              <w:pStyle w:val="Bijlagenlijst"/>
              <w:suppressAutoHyphens/>
              <w:ind w:left="709" w:hanging="709"/>
              <w:rPr>
                <w:rFonts w:cs="Arial"/>
              </w:rPr>
            </w:pPr>
            <w:bookmarkStart w:id="14" w:name="_Ref450751645"/>
            <w:r>
              <w:rPr>
                <w:rFonts w:cs="Arial"/>
              </w:rPr>
              <w:t xml:space="preserve">[Vonnis Rechtbank </w:t>
            </w:r>
            <w:r w:rsidRPr="00C24984">
              <w:rPr>
                <w:rFonts w:cs="Arial"/>
              </w:rPr>
              <w:t>●</w:t>
            </w:r>
            <w:r>
              <w:rPr>
                <w:rFonts w:cs="Arial"/>
              </w:rPr>
              <w:t xml:space="preserve"> [datum];]</w:t>
            </w:r>
            <w:bookmarkEnd w:id="14"/>
          </w:p>
        </w:tc>
      </w:tr>
      <w:tr w:rsidR="00F859CD" w:rsidRPr="00C24984" w:rsidTr="00F859CD">
        <w:tc>
          <w:tcPr>
            <w:tcW w:w="5000" w:type="pct"/>
          </w:tcPr>
          <w:p w:rsidR="00F859CD" w:rsidRPr="00C24984" w:rsidRDefault="00F859CD" w:rsidP="00F160F5">
            <w:pPr>
              <w:pStyle w:val="Bijlagenlijst"/>
              <w:suppressAutoHyphens/>
              <w:ind w:left="709" w:hanging="709"/>
              <w:rPr>
                <w:rFonts w:cs="Arial"/>
              </w:rPr>
            </w:pPr>
            <w:bookmarkStart w:id="15" w:name="_Ref450751663"/>
            <w:r>
              <w:rPr>
                <w:rFonts w:cs="Arial"/>
              </w:rPr>
              <w:t>[Offerte schade</w:t>
            </w:r>
            <w:r w:rsidR="00F160F5">
              <w:rPr>
                <w:rFonts w:cs="Arial"/>
              </w:rPr>
              <w:t>;</w:t>
            </w:r>
            <w:r>
              <w:rPr>
                <w:rFonts w:cs="Arial"/>
              </w:rPr>
              <w:t>]</w:t>
            </w:r>
            <w:bookmarkEnd w:id="15"/>
          </w:p>
        </w:tc>
      </w:tr>
      <w:tr w:rsidR="00F859CD" w:rsidRPr="00C24984" w:rsidTr="00F859CD">
        <w:tc>
          <w:tcPr>
            <w:tcW w:w="5000" w:type="pct"/>
          </w:tcPr>
          <w:p w:rsidR="00F859CD" w:rsidRPr="00C24984" w:rsidRDefault="00F859CD" w:rsidP="006328A3">
            <w:pPr>
              <w:pStyle w:val="Bijlagenlijst"/>
              <w:suppressAutoHyphens/>
              <w:ind w:left="709" w:hanging="709"/>
              <w:rPr>
                <w:rFonts w:cs="Arial"/>
              </w:rPr>
            </w:pPr>
            <w:r w:rsidRPr="00C24984">
              <w:rPr>
                <w:rFonts w:cs="Arial"/>
              </w:rPr>
              <w:t>●</w:t>
            </w:r>
          </w:p>
        </w:tc>
      </w:tr>
    </w:tbl>
    <w:p w:rsidR="00F859CD" w:rsidRDefault="00F859CD" w:rsidP="006328A3">
      <w:pPr>
        <w:pStyle w:val="Kop2"/>
        <w:numPr>
          <w:ilvl w:val="0"/>
          <w:numId w:val="0"/>
        </w:numPr>
        <w:suppressAutoHyphens/>
        <w:ind w:left="709" w:hanging="709"/>
        <w:rPr>
          <w:rFonts w:cs="Arial"/>
        </w:rPr>
      </w:pPr>
    </w:p>
    <w:p w:rsidR="00F859CD" w:rsidRPr="00C24984" w:rsidRDefault="00F859CD" w:rsidP="006328A3">
      <w:pPr>
        <w:pStyle w:val="Kop2"/>
        <w:numPr>
          <w:ilvl w:val="0"/>
          <w:numId w:val="0"/>
        </w:numPr>
        <w:suppressAutoHyphens/>
        <w:ind w:left="709" w:hanging="709"/>
        <w:rPr>
          <w:rFonts w:cs="Arial"/>
        </w:rPr>
      </w:pPr>
    </w:p>
    <w:p w:rsidR="00A03FFF" w:rsidRPr="00C24984" w:rsidRDefault="00540299" w:rsidP="006328A3">
      <w:pPr>
        <w:pStyle w:val="Kop1"/>
        <w:ind w:left="709" w:hanging="709"/>
      </w:pPr>
      <w:bookmarkStart w:id="16" w:name="_Toc309983135"/>
      <w:bookmarkStart w:id="17" w:name="_Toc309990660"/>
      <w:bookmarkStart w:id="18" w:name="_Toc309992137"/>
      <w:bookmarkStart w:id="19" w:name="_Toc153168198"/>
      <w:bookmarkStart w:id="20" w:name="_Toc442789596"/>
      <w:bookmarkEnd w:id="16"/>
      <w:bookmarkEnd w:id="17"/>
      <w:bookmarkEnd w:id="18"/>
      <w:r w:rsidRPr="00ED3563">
        <w:lastRenderedPageBreak/>
        <w:t>Slotbepaling</w:t>
      </w:r>
      <w:bookmarkEnd w:id="19"/>
      <w:bookmarkEnd w:id="20"/>
    </w:p>
    <w:p w:rsidR="007B014B" w:rsidRDefault="006A4FA7" w:rsidP="006328A3">
      <w:pPr>
        <w:pStyle w:val="Kop2"/>
        <w:suppressAutoHyphens/>
        <w:ind w:left="709" w:hanging="709"/>
        <w:rPr>
          <w:rFonts w:cs="Arial"/>
        </w:rPr>
      </w:pPr>
      <w:r>
        <w:rPr>
          <w:rFonts w:cs="Arial"/>
        </w:rPr>
        <w:t>Aan een koptekst boven een a</w:t>
      </w:r>
      <w:r w:rsidR="007B014B">
        <w:rPr>
          <w:rFonts w:cs="Arial"/>
        </w:rPr>
        <w:t xml:space="preserve">rtikel in deze </w:t>
      </w:r>
      <w:r w:rsidR="00986517">
        <w:rPr>
          <w:rFonts w:cs="Arial"/>
        </w:rPr>
        <w:t>Allonge gedragsaanwijzing</w:t>
      </w:r>
      <w:r w:rsidR="007B014B">
        <w:rPr>
          <w:rFonts w:cs="Arial"/>
        </w:rPr>
        <w:t xml:space="preserve"> komt geen zelfstandige betekenis toe.</w:t>
      </w:r>
      <w:r>
        <w:rPr>
          <w:rFonts w:cs="Arial"/>
        </w:rPr>
        <w:t xml:space="preserve"> </w:t>
      </w:r>
      <w:r w:rsidR="005344DB">
        <w:t xml:space="preserve">De </w:t>
      </w:r>
      <w:r w:rsidR="005344DB">
        <w:rPr>
          <w:rFonts w:cs="Arial"/>
        </w:rPr>
        <w:t xml:space="preserve">koptekst boven een artikel </w:t>
      </w:r>
      <w:r w:rsidR="005344DB">
        <w:t>dient slechts ter bevordering van de leesbaarheid.</w:t>
      </w:r>
    </w:p>
    <w:p w:rsidR="004C4EF8" w:rsidRPr="00C24984" w:rsidRDefault="004C4EF8" w:rsidP="006328A3">
      <w:pPr>
        <w:pStyle w:val="Kop2"/>
        <w:suppressAutoHyphens/>
        <w:ind w:left="709" w:hanging="709"/>
        <w:rPr>
          <w:rFonts w:cs="Arial"/>
        </w:rPr>
      </w:pPr>
      <w:r w:rsidRPr="00C24984">
        <w:rPr>
          <w:rFonts w:cs="Arial"/>
        </w:rPr>
        <w:t xml:space="preserve">Geen aanpassing van, wijziging van of toevoeging aan deze </w:t>
      </w:r>
      <w:r w:rsidR="00986517">
        <w:rPr>
          <w:rFonts w:cs="Arial"/>
        </w:rPr>
        <w:t>Allonge gedragsaanwijzing</w:t>
      </w:r>
      <w:r w:rsidR="00A16F54">
        <w:rPr>
          <w:rFonts w:cs="Arial"/>
        </w:rPr>
        <w:t xml:space="preserve"> zal bindend zijn tussen p</w:t>
      </w:r>
      <w:r w:rsidRPr="00C24984">
        <w:rPr>
          <w:rFonts w:cs="Arial"/>
        </w:rPr>
        <w:t xml:space="preserve">artijen, tenzij deze schriftelijk is vastgelegd en ondertekend door </w:t>
      </w:r>
      <w:r w:rsidR="00A16F54">
        <w:rPr>
          <w:rFonts w:cs="Arial"/>
        </w:rPr>
        <w:t>p</w:t>
      </w:r>
      <w:r w:rsidR="00544D3D">
        <w:rPr>
          <w:rFonts w:cs="Arial"/>
        </w:rPr>
        <w:t>artijen</w:t>
      </w:r>
      <w:r w:rsidRPr="00C24984">
        <w:rPr>
          <w:rFonts w:cs="Arial"/>
        </w:rPr>
        <w:t>.</w:t>
      </w:r>
    </w:p>
    <w:p w:rsidR="00A604E4" w:rsidRDefault="00A604E4" w:rsidP="006328A3">
      <w:pPr>
        <w:pStyle w:val="Kop2"/>
        <w:suppressAutoHyphens/>
        <w:ind w:left="709" w:hanging="709"/>
        <w:rPr>
          <w:rFonts w:cs="Arial"/>
        </w:rPr>
      </w:pPr>
      <w:r>
        <w:rPr>
          <w:rFonts w:cs="Arial"/>
        </w:rPr>
        <w:t xml:space="preserve">Derden kunnen aan </w:t>
      </w:r>
      <w:r w:rsidRPr="00C24984">
        <w:rPr>
          <w:rFonts w:cs="Arial"/>
        </w:rPr>
        <w:t xml:space="preserve">deze </w:t>
      </w:r>
      <w:r w:rsidR="00986517">
        <w:rPr>
          <w:rFonts w:cs="Arial"/>
        </w:rPr>
        <w:t>Allonge gedragsaanwijzing</w:t>
      </w:r>
      <w:r>
        <w:rPr>
          <w:rFonts w:cs="Arial"/>
        </w:rPr>
        <w:t xml:space="preserve"> geen rechten ontlenen.</w:t>
      </w:r>
    </w:p>
    <w:p w:rsidR="00AD0391" w:rsidRPr="00C24984" w:rsidRDefault="00540299" w:rsidP="006328A3">
      <w:pPr>
        <w:pStyle w:val="Kop2"/>
        <w:suppressAutoHyphens/>
        <w:ind w:left="709" w:hanging="709"/>
        <w:rPr>
          <w:rFonts w:cs="Arial"/>
        </w:rPr>
      </w:pPr>
      <w:r w:rsidRPr="00C24984">
        <w:rPr>
          <w:rFonts w:cs="Arial"/>
        </w:rPr>
        <w:t xml:space="preserve">Indien een of meer bepalingen van deze </w:t>
      </w:r>
      <w:r w:rsidR="00986517">
        <w:rPr>
          <w:rFonts w:cs="Arial"/>
        </w:rPr>
        <w:t>Allonge gedragsaanwijzing</w:t>
      </w:r>
      <w:r w:rsidRPr="00C24984">
        <w:rPr>
          <w:rFonts w:cs="Arial"/>
        </w:rPr>
        <w:t xml:space="preserve"> niet rechtsgeldig blijkt te zijn, zal deze </w:t>
      </w:r>
      <w:r w:rsidR="00986517">
        <w:rPr>
          <w:rFonts w:cs="Arial"/>
        </w:rPr>
        <w:t>Allonge gedragsaanwijzing</w:t>
      </w:r>
      <w:r w:rsidR="00ED3563" w:rsidRPr="00C24984">
        <w:rPr>
          <w:rFonts w:cs="Arial"/>
        </w:rPr>
        <w:t xml:space="preserve"> </w:t>
      </w:r>
      <w:r w:rsidRPr="00C24984">
        <w:rPr>
          <w:rFonts w:cs="Arial"/>
        </w:rPr>
        <w:t>voor het overige van kracht blijven. Partijen zullen over de bepalingen welke niet rechtsgeldig zijn</w:t>
      </w:r>
      <w:r w:rsidR="001F7E57">
        <w:rPr>
          <w:rFonts w:cs="Arial"/>
        </w:rPr>
        <w:t>,</w:t>
      </w:r>
      <w:r w:rsidRPr="00C24984">
        <w:rPr>
          <w:rFonts w:cs="Arial"/>
        </w:rPr>
        <w:t xml:space="preserve"> overleg plegen, </w:t>
      </w:r>
      <w:r w:rsidR="001F7E57">
        <w:rPr>
          <w:rFonts w:cs="Arial"/>
        </w:rPr>
        <w:t>om</w:t>
      </w:r>
      <w:r w:rsidRPr="00C24984">
        <w:rPr>
          <w:rFonts w:cs="Arial"/>
        </w:rPr>
        <w:t xml:space="preserve"> een vervangende regeling te treffen die wel rechtsgeldig is en zoveel mogelijk aansluit bij de strekking van de te vervangen regeling. </w:t>
      </w:r>
    </w:p>
    <w:p w:rsidR="00AD0391" w:rsidRPr="00C24984" w:rsidRDefault="00540299" w:rsidP="006328A3">
      <w:pPr>
        <w:pStyle w:val="Kop2"/>
        <w:suppressAutoHyphens/>
        <w:ind w:left="709" w:hanging="709"/>
        <w:rPr>
          <w:rFonts w:cs="Arial"/>
        </w:rPr>
      </w:pPr>
      <w:r w:rsidRPr="00C24984">
        <w:rPr>
          <w:rFonts w:cs="Arial"/>
        </w:rPr>
        <w:t xml:space="preserve">De overwegingen en de bijlagen vormen onderdeel van deze </w:t>
      </w:r>
      <w:r w:rsidR="00986517">
        <w:rPr>
          <w:rFonts w:cs="Arial"/>
        </w:rPr>
        <w:t>Allonge gedragsaanwijzing</w:t>
      </w:r>
      <w:r w:rsidR="005344DB">
        <w:rPr>
          <w:rFonts w:cs="Arial"/>
        </w:rPr>
        <w:t>. I</w:t>
      </w:r>
      <w:r w:rsidRPr="00C24984">
        <w:rPr>
          <w:rFonts w:cs="Arial"/>
        </w:rPr>
        <w:t xml:space="preserve">n geval van tegenstrijdigheden tussen de </w:t>
      </w:r>
      <w:r w:rsidR="00195649" w:rsidRPr="00C24984">
        <w:rPr>
          <w:rFonts w:cs="Arial"/>
        </w:rPr>
        <w:t xml:space="preserve">artikelen </w:t>
      </w:r>
      <w:r w:rsidRPr="00C24984">
        <w:rPr>
          <w:rFonts w:cs="Arial"/>
        </w:rPr>
        <w:t>van de</w:t>
      </w:r>
      <w:r w:rsidR="00195649" w:rsidRPr="00C24984">
        <w:rPr>
          <w:rFonts w:cs="Arial"/>
        </w:rPr>
        <w:t>ze</w:t>
      </w:r>
      <w:r w:rsidRPr="00C24984">
        <w:rPr>
          <w:rFonts w:cs="Arial"/>
        </w:rPr>
        <w:t xml:space="preserve"> </w:t>
      </w:r>
      <w:r w:rsidR="00986517">
        <w:rPr>
          <w:rFonts w:cs="Arial"/>
        </w:rPr>
        <w:t>Allonge gedragsaanwijzing</w:t>
      </w:r>
      <w:r w:rsidRPr="00C24984">
        <w:rPr>
          <w:rFonts w:cs="Arial"/>
        </w:rPr>
        <w:t xml:space="preserve"> en de inh</w:t>
      </w:r>
      <w:r w:rsidR="00A16F54">
        <w:rPr>
          <w:rFonts w:cs="Arial"/>
        </w:rPr>
        <w:t>oud van de b</w:t>
      </w:r>
      <w:r w:rsidRPr="00C24984">
        <w:rPr>
          <w:rFonts w:cs="Arial"/>
        </w:rPr>
        <w:t xml:space="preserve">ijlagen, prevaleert het bepaalde in </w:t>
      </w:r>
      <w:r w:rsidR="00195649" w:rsidRPr="00C24984">
        <w:rPr>
          <w:rFonts w:cs="Arial"/>
        </w:rPr>
        <w:t xml:space="preserve">de artikelen van </w:t>
      </w:r>
      <w:r w:rsidRPr="00C24984">
        <w:rPr>
          <w:rFonts w:cs="Arial"/>
        </w:rPr>
        <w:t xml:space="preserve">deze </w:t>
      </w:r>
      <w:r w:rsidR="00986517">
        <w:rPr>
          <w:rFonts w:cs="Arial"/>
        </w:rPr>
        <w:t>Allonge gedragsaanwijzing</w:t>
      </w:r>
      <w:r w:rsidRPr="00C24984">
        <w:rPr>
          <w:rFonts w:cs="Arial"/>
        </w:rPr>
        <w:t xml:space="preserve">. Een verwijzing naar deze </w:t>
      </w:r>
      <w:r w:rsidR="00986517">
        <w:rPr>
          <w:rFonts w:cs="Arial"/>
        </w:rPr>
        <w:t>Allonge gedragsaanwijzing</w:t>
      </w:r>
      <w:r w:rsidRPr="00C24984">
        <w:rPr>
          <w:rFonts w:cs="Arial"/>
        </w:rPr>
        <w:t xml:space="preserve"> zal tevens een verwijzing inhou</w:t>
      </w:r>
      <w:r w:rsidR="00A16F54">
        <w:rPr>
          <w:rFonts w:cs="Arial"/>
        </w:rPr>
        <w:t>den naar de overwegingen en de b</w:t>
      </w:r>
      <w:r w:rsidRPr="00C24984">
        <w:rPr>
          <w:rFonts w:cs="Arial"/>
        </w:rPr>
        <w:t xml:space="preserve">ijlagen behorende bij deze </w:t>
      </w:r>
      <w:r w:rsidR="00986517">
        <w:rPr>
          <w:rFonts w:cs="Arial"/>
        </w:rPr>
        <w:t>Allonge gedragsaanwijzing</w:t>
      </w:r>
      <w:r w:rsidRPr="00C24984">
        <w:rPr>
          <w:rFonts w:cs="Arial"/>
        </w:rPr>
        <w:t>.</w:t>
      </w:r>
    </w:p>
    <w:p w:rsidR="0099016A" w:rsidRDefault="0099016A" w:rsidP="006328A3">
      <w:pPr>
        <w:pStyle w:val="Kop2"/>
        <w:numPr>
          <w:ilvl w:val="0"/>
          <w:numId w:val="0"/>
        </w:numPr>
        <w:suppressAutoHyphens/>
        <w:ind w:left="709" w:hanging="709"/>
        <w:rPr>
          <w:rFonts w:cs="Arial"/>
        </w:rPr>
      </w:pPr>
    </w:p>
    <w:p w:rsidR="00463B1E" w:rsidRDefault="004D03DA" w:rsidP="006328A3">
      <w:pPr>
        <w:pStyle w:val="Kop2"/>
        <w:numPr>
          <w:ilvl w:val="0"/>
          <w:numId w:val="0"/>
        </w:numPr>
        <w:suppressAutoHyphens/>
        <w:ind w:left="709" w:hanging="709"/>
        <w:rPr>
          <w:rFonts w:cs="Arial"/>
        </w:rPr>
      </w:pPr>
      <w:r>
        <w:rPr>
          <w:rFonts w:cs="Arial"/>
        </w:rPr>
        <w:t>H</w:t>
      </w:r>
      <w:r w:rsidR="00C24984">
        <w:rPr>
          <w:rFonts w:cs="Arial"/>
        </w:rPr>
        <w:t>andtekeningenpagina volgt</w:t>
      </w:r>
    </w:p>
    <w:p w:rsidR="00463B1E" w:rsidRDefault="00463B1E" w:rsidP="006328A3">
      <w:pPr>
        <w:spacing w:line="240" w:lineRule="auto"/>
        <w:ind w:left="709" w:hanging="709"/>
        <w:jc w:val="left"/>
        <w:rPr>
          <w:rFonts w:cs="Arial"/>
        </w:rPr>
      </w:pPr>
      <w:r>
        <w:rPr>
          <w:rFonts w:cs="Arial"/>
        </w:rPr>
        <w:br w:type="page"/>
      </w:r>
    </w:p>
    <w:p w:rsidR="00C24984" w:rsidRPr="00C24984" w:rsidRDefault="00C24984" w:rsidP="006328A3">
      <w:pPr>
        <w:pStyle w:val="Kop2"/>
        <w:numPr>
          <w:ilvl w:val="0"/>
          <w:numId w:val="0"/>
        </w:numPr>
        <w:suppressAutoHyphens/>
        <w:ind w:left="709" w:hanging="709"/>
        <w:rPr>
          <w:rFonts w:cs="Arial"/>
        </w:rPr>
      </w:pPr>
    </w:p>
    <w:tbl>
      <w:tblPr>
        <w:tblW w:w="4967" w:type="pct"/>
        <w:tblCellMar>
          <w:left w:w="0" w:type="dxa"/>
          <w:right w:w="0" w:type="dxa"/>
        </w:tblCellMar>
        <w:tblLook w:val="0000" w:firstRow="0" w:lastRow="0" w:firstColumn="0" w:lastColumn="0" w:noHBand="0" w:noVBand="0"/>
      </w:tblPr>
      <w:tblGrid>
        <w:gridCol w:w="8560"/>
      </w:tblGrid>
      <w:tr w:rsidR="00540299" w:rsidRPr="00C24984" w:rsidTr="00540299">
        <w:trPr>
          <w:trHeight w:val="1200"/>
        </w:trPr>
        <w:tc>
          <w:tcPr>
            <w:tcW w:w="5000" w:type="pct"/>
            <w:tcBorders>
              <w:top w:val="nil"/>
              <w:left w:val="nil"/>
              <w:bottom w:val="nil"/>
              <w:right w:val="nil"/>
            </w:tcBorders>
          </w:tcPr>
          <w:p w:rsidR="005344DB" w:rsidRDefault="005344DB" w:rsidP="006328A3">
            <w:pPr>
              <w:pStyle w:val="Kop1"/>
              <w:numPr>
                <w:ilvl w:val="0"/>
                <w:numId w:val="0"/>
              </w:numPr>
              <w:ind w:left="709" w:hanging="709"/>
            </w:pPr>
            <w:bookmarkStart w:id="21" w:name="_Toc442789597"/>
            <w:r>
              <w:t>Handtekeningenpagina</w:t>
            </w:r>
            <w:bookmarkEnd w:id="21"/>
          </w:p>
          <w:p w:rsidR="005344DB" w:rsidRDefault="005344DB" w:rsidP="006328A3">
            <w:pPr>
              <w:keepNext/>
              <w:keepLines/>
              <w:suppressAutoHyphens/>
              <w:ind w:left="709" w:hanging="709"/>
              <w:jc w:val="left"/>
              <w:rPr>
                <w:rFonts w:cs="Arial"/>
                <w:b/>
              </w:rPr>
            </w:pPr>
          </w:p>
          <w:p w:rsidR="00AD0391" w:rsidRPr="00C24984" w:rsidRDefault="00C24984" w:rsidP="006328A3">
            <w:pPr>
              <w:keepNext/>
              <w:keepLines/>
              <w:suppressAutoHyphens/>
              <w:ind w:left="709" w:hanging="709"/>
              <w:jc w:val="left"/>
              <w:rPr>
                <w:rFonts w:cs="Arial"/>
              </w:rPr>
            </w:pPr>
            <w:r w:rsidRPr="00C24984">
              <w:rPr>
                <w:rFonts w:cs="Arial"/>
                <w:b/>
              </w:rPr>
              <w:t>Aldus overeengekomen en i</w:t>
            </w:r>
            <w:r w:rsidR="00540299" w:rsidRPr="00C24984">
              <w:rPr>
                <w:rFonts w:cs="Arial"/>
                <w:b/>
              </w:rPr>
              <w:t xml:space="preserve">n </w:t>
            </w:r>
            <w:r w:rsidR="000C7EDC" w:rsidRPr="00C24984">
              <w:rPr>
                <w:rFonts w:cs="Arial"/>
              </w:rPr>
              <w:t>●</w:t>
            </w:r>
            <w:r w:rsidR="00540299" w:rsidRPr="00C24984">
              <w:rPr>
                <w:rFonts w:cs="Arial"/>
                <w:b/>
              </w:rPr>
              <w:t>voud ondertekend te</w:t>
            </w:r>
            <w:r w:rsidR="005A5338" w:rsidRPr="00C24984">
              <w:rPr>
                <w:rFonts w:cs="Arial"/>
                <w:b/>
              </w:rPr>
              <w:t xml:space="preserve"> </w:t>
            </w:r>
            <w:r w:rsidR="000C7EDC" w:rsidRPr="00C24984">
              <w:rPr>
                <w:rFonts w:cs="Arial"/>
              </w:rPr>
              <w:t>●</w:t>
            </w:r>
            <w:r w:rsidR="008A6DE7">
              <w:rPr>
                <w:rFonts w:cs="Arial"/>
                <w:b/>
              </w:rPr>
              <w:t>;</w:t>
            </w:r>
            <w:bookmarkStart w:id="22" w:name="Ondertekening"/>
          </w:p>
          <w:p w:rsidR="00AD0391" w:rsidRDefault="00AD0391" w:rsidP="006328A3">
            <w:pPr>
              <w:keepNext/>
              <w:keepLines/>
              <w:suppressAutoHyphens/>
              <w:ind w:left="709" w:hanging="709"/>
              <w:jc w:val="left"/>
              <w:rPr>
                <w:rFonts w:cs="Arial"/>
              </w:rPr>
            </w:pPr>
          </w:p>
          <w:p w:rsidR="00C24984" w:rsidRDefault="00C24984" w:rsidP="006328A3">
            <w:pPr>
              <w:keepNext/>
              <w:keepLines/>
              <w:suppressAutoHyphens/>
              <w:ind w:left="709" w:hanging="709"/>
              <w:jc w:val="left"/>
              <w:rPr>
                <w:rFonts w:cs="Arial"/>
              </w:rPr>
            </w:pPr>
          </w:p>
          <w:p w:rsidR="00C24984" w:rsidRDefault="00C24984" w:rsidP="006328A3">
            <w:pPr>
              <w:keepNext/>
              <w:keepLines/>
              <w:suppressAutoHyphens/>
              <w:ind w:left="709" w:hanging="709"/>
              <w:jc w:val="left"/>
              <w:rPr>
                <w:rFonts w:cs="Arial"/>
              </w:rPr>
            </w:pPr>
          </w:p>
          <w:p w:rsidR="00C24984" w:rsidRPr="00C24984" w:rsidRDefault="00C24984" w:rsidP="006328A3">
            <w:pPr>
              <w:keepNext/>
              <w:keepLines/>
              <w:suppressAutoHyphens/>
              <w:ind w:left="709" w:hanging="709"/>
              <w:jc w:val="left"/>
              <w:rPr>
                <w:rFonts w:cs="Arial"/>
              </w:rPr>
            </w:pPr>
          </w:p>
          <w:p w:rsidR="00AD0391" w:rsidRPr="00C24984" w:rsidRDefault="00540299" w:rsidP="006328A3">
            <w:pPr>
              <w:keepNext/>
              <w:keepLines/>
              <w:suppressAutoHyphens/>
              <w:ind w:left="709" w:hanging="709"/>
              <w:jc w:val="left"/>
              <w:rPr>
                <w:rFonts w:cs="Arial"/>
              </w:rPr>
            </w:pPr>
            <w:r w:rsidRPr="00C24984">
              <w:rPr>
                <w:rFonts w:cs="Arial"/>
              </w:rPr>
              <w:t>________________________________</w:t>
            </w:r>
          </w:p>
        </w:tc>
      </w:tr>
      <w:tr w:rsidR="00540299" w:rsidRPr="00C24984" w:rsidTr="00540299">
        <w:tc>
          <w:tcPr>
            <w:tcW w:w="5000" w:type="pct"/>
            <w:tcBorders>
              <w:top w:val="nil"/>
              <w:left w:val="nil"/>
              <w:bottom w:val="nil"/>
              <w:right w:val="nil"/>
            </w:tcBorders>
          </w:tcPr>
          <w:p w:rsidR="00625582" w:rsidRPr="00C24984" w:rsidRDefault="00986517" w:rsidP="006328A3">
            <w:pPr>
              <w:keepNext/>
              <w:keepLines/>
              <w:suppressAutoHyphens/>
              <w:ind w:left="709" w:hanging="709"/>
              <w:jc w:val="left"/>
              <w:rPr>
                <w:rFonts w:cs="Arial"/>
              </w:rPr>
            </w:pPr>
            <w:r w:rsidRPr="00C24984">
              <w:rPr>
                <w:rFonts w:cs="Arial"/>
              </w:rPr>
              <w:t>●</w:t>
            </w:r>
            <w:r w:rsidR="000C7EDC">
              <w:rPr>
                <w:rFonts w:cs="Arial"/>
              </w:rPr>
              <w:t xml:space="preserve"> [naam verhuurder]</w:t>
            </w:r>
            <w:r w:rsidR="00BE5FD8" w:rsidRPr="00C24984">
              <w:rPr>
                <w:rFonts w:cs="Arial"/>
              </w:rPr>
              <w:t>,</w:t>
            </w:r>
          </w:p>
        </w:tc>
      </w:tr>
      <w:tr w:rsidR="00540299" w:rsidRPr="00C24984" w:rsidTr="00540299">
        <w:tc>
          <w:tcPr>
            <w:tcW w:w="5000" w:type="pct"/>
            <w:tcBorders>
              <w:top w:val="nil"/>
              <w:left w:val="nil"/>
              <w:bottom w:val="nil"/>
              <w:right w:val="nil"/>
            </w:tcBorders>
          </w:tcPr>
          <w:p w:rsidR="00C025A7" w:rsidRPr="00C24984" w:rsidRDefault="003840C0" w:rsidP="006328A3">
            <w:pPr>
              <w:keepNext/>
              <w:keepLines/>
              <w:suppressAutoHyphens/>
              <w:ind w:left="709" w:hanging="709"/>
              <w:jc w:val="left"/>
              <w:rPr>
                <w:rFonts w:cs="Arial"/>
              </w:rPr>
            </w:pPr>
            <w:r w:rsidRPr="00C24984">
              <w:rPr>
                <w:rFonts w:cs="Arial"/>
              </w:rPr>
              <w:t xml:space="preserve">namens deze: </w:t>
            </w:r>
            <w:r w:rsidR="002E092C" w:rsidRPr="00C24984">
              <w:rPr>
                <w:rFonts w:cs="Arial"/>
              </w:rPr>
              <w:t>●</w:t>
            </w:r>
            <w:r w:rsidR="00BC2ADD" w:rsidRPr="00C24984">
              <w:rPr>
                <w:rFonts w:cs="Arial"/>
              </w:rPr>
              <w:t xml:space="preserve"> </w:t>
            </w:r>
          </w:p>
          <w:p w:rsidR="00C025A7" w:rsidRDefault="008A6DE7" w:rsidP="006328A3">
            <w:pPr>
              <w:keepNext/>
              <w:keepLines/>
              <w:suppressAutoHyphens/>
              <w:ind w:left="709" w:hanging="709"/>
              <w:jc w:val="left"/>
              <w:rPr>
                <w:rFonts w:cs="Arial"/>
              </w:rPr>
            </w:pPr>
            <w:r>
              <w:rPr>
                <w:rFonts w:cs="Arial"/>
              </w:rPr>
              <w:t>datum:</w:t>
            </w:r>
          </w:p>
          <w:p w:rsidR="00C24984" w:rsidRDefault="00C24984" w:rsidP="006328A3">
            <w:pPr>
              <w:keepNext/>
              <w:keepLines/>
              <w:suppressAutoHyphens/>
              <w:ind w:left="709" w:hanging="709"/>
              <w:jc w:val="left"/>
              <w:rPr>
                <w:rFonts w:cs="Arial"/>
              </w:rPr>
            </w:pPr>
          </w:p>
          <w:p w:rsidR="00C24984" w:rsidRPr="00C24984" w:rsidRDefault="00C24984" w:rsidP="006328A3">
            <w:pPr>
              <w:keepNext/>
              <w:keepLines/>
              <w:suppressAutoHyphens/>
              <w:ind w:left="709" w:hanging="709"/>
              <w:jc w:val="left"/>
              <w:rPr>
                <w:rFonts w:cs="Arial"/>
              </w:rPr>
            </w:pPr>
          </w:p>
          <w:p w:rsidR="00C025A7" w:rsidRPr="00C24984" w:rsidRDefault="00C025A7" w:rsidP="006328A3">
            <w:pPr>
              <w:keepNext/>
              <w:keepLines/>
              <w:suppressAutoHyphens/>
              <w:ind w:left="709" w:hanging="709"/>
              <w:jc w:val="left"/>
              <w:rPr>
                <w:rFonts w:cs="Arial"/>
              </w:rPr>
            </w:pPr>
          </w:p>
          <w:p w:rsidR="00C025A7" w:rsidRPr="00C24984" w:rsidRDefault="00C025A7" w:rsidP="006328A3">
            <w:pPr>
              <w:keepNext/>
              <w:keepLines/>
              <w:suppressAutoHyphens/>
              <w:ind w:left="709" w:hanging="709"/>
              <w:jc w:val="left"/>
              <w:rPr>
                <w:rFonts w:cs="Arial"/>
              </w:rPr>
            </w:pPr>
            <w:r w:rsidRPr="00C24984">
              <w:rPr>
                <w:rFonts w:cs="Arial"/>
              </w:rPr>
              <w:t>________________________________</w:t>
            </w:r>
          </w:p>
          <w:p w:rsidR="00C24984" w:rsidRPr="00C24984" w:rsidRDefault="00986517" w:rsidP="006328A3">
            <w:pPr>
              <w:keepNext/>
              <w:keepLines/>
              <w:suppressAutoHyphens/>
              <w:ind w:left="709" w:hanging="709"/>
              <w:jc w:val="left"/>
              <w:rPr>
                <w:rFonts w:cs="Arial"/>
                <w:b/>
              </w:rPr>
            </w:pPr>
            <w:r w:rsidRPr="00C24984">
              <w:rPr>
                <w:rFonts w:cs="Arial"/>
              </w:rPr>
              <w:t>●</w:t>
            </w:r>
            <w:r w:rsidR="000C7EDC">
              <w:rPr>
                <w:rFonts w:cs="Arial"/>
              </w:rPr>
              <w:t xml:space="preserve"> [naam huurder]</w:t>
            </w:r>
          </w:p>
          <w:p w:rsidR="00625582" w:rsidRPr="00C24984" w:rsidRDefault="008A6DE7" w:rsidP="006328A3">
            <w:pPr>
              <w:keepNext/>
              <w:keepLines/>
              <w:suppressAutoHyphens/>
              <w:ind w:left="709" w:hanging="709"/>
              <w:jc w:val="left"/>
              <w:rPr>
                <w:rFonts w:cs="Arial"/>
              </w:rPr>
            </w:pPr>
            <w:r>
              <w:rPr>
                <w:rFonts w:cs="Arial"/>
              </w:rPr>
              <w:t>datum:</w:t>
            </w:r>
          </w:p>
        </w:tc>
      </w:tr>
      <w:tr w:rsidR="00540299" w:rsidRPr="00C24984" w:rsidTr="00540299">
        <w:trPr>
          <w:trHeight w:val="1200"/>
        </w:trPr>
        <w:tc>
          <w:tcPr>
            <w:tcW w:w="5000" w:type="pct"/>
            <w:tcBorders>
              <w:top w:val="nil"/>
              <w:left w:val="nil"/>
              <w:bottom w:val="nil"/>
              <w:right w:val="nil"/>
            </w:tcBorders>
          </w:tcPr>
          <w:p w:rsidR="00625582" w:rsidRPr="00C24984" w:rsidRDefault="00625582" w:rsidP="006328A3">
            <w:pPr>
              <w:keepNext/>
              <w:keepLines/>
              <w:suppressAutoHyphens/>
              <w:ind w:left="709" w:hanging="709"/>
              <w:jc w:val="left"/>
              <w:rPr>
                <w:rFonts w:cs="Arial"/>
              </w:rPr>
            </w:pPr>
          </w:p>
        </w:tc>
      </w:tr>
      <w:tr w:rsidR="00540299" w:rsidRPr="00C24984" w:rsidTr="00540299">
        <w:tc>
          <w:tcPr>
            <w:tcW w:w="5000" w:type="pct"/>
            <w:tcBorders>
              <w:top w:val="nil"/>
              <w:left w:val="nil"/>
              <w:bottom w:val="nil"/>
              <w:right w:val="nil"/>
            </w:tcBorders>
          </w:tcPr>
          <w:p w:rsidR="00625582" w:rsidRPr="00C24984" w:rsidRDefault="00625582" w:rsidP="006328A3">
            <w:pPr>
              <w:keepNext/>
              <w:keepLines/>
              <w:suppressAutoHyphens/>
              <w:ind w:left="709" w:hanging="709"/>
              <w:jc w:val="left"/>
              <w:rPr>
                <w:rFonts w:cs="Arial"/>
              </w:rPr>
            </w:pPr>
            <w:bookmarkStart w:id="23" w:name="BehandeldDoor"/>
            <w:bookmarkEnd w:id="23"/>
          </w:p>
        </w:tc>
      </w:tr>
      <w:tr w:rsidR="00540299" w:rsidRPr="00C24984" w:rsidTr="00540299">
        <w:tc>
          <w:tcPr>
            <w:tcW w:w="5000" w:type="pct"/>
            <w:tcBorders>
              <w:top w:val="nil"/>
              <w:left w:val="nil"/>
              <w:bottom w:val="nil"/>
              <w:right w:val="nil"/>
            </w:tcBorders>
          </w:tcPr>
          <w:p w:rsidR="00625582" w:rsidRPr="00C24984" w:rsidRDefault="00625582" w:rsidP="006328A3">
            <w:pPr>
              <w:keepNext/>
              <w:keepLines/>
              <w:suppressAutoHyphens/>
              <w:ind w:left="709" w:hanging="709"/>
              <w:jc w:val="left"/>
              <w:rPr>
                <w:rFonts w:cs="Arial"/>
              </w:rPr>
            </w:pPr>
          </w:p>
        </w:tc>
      </w:tr>
      <w:bookmarkEnd w:id="22"/>
    </w:tbl>
    <w:p w:rsidR="00645274" w:rsidRPr="00C24984" w:rsidRDefault="00645274" w:rsidP="006328A3">
      <w:pPr>
        <w:suppressAutoHyphens/>
        <w:ind w:left="709" w:hanging="709"/>
        <w:rPr>
          <w:rFonts w:cs="Arial"/>
        </w:rPr>
      </w:pPr>
    </w:p>
    <w:p w:rsidR="00645274" w:rsidRPr="00C24984" w:rsidRDefault="00645274" w:rsidP="006328A3">
      <w:pPr>
        <w:suppressAutoHyphens/>
        <w:ind w:left="709" w:hanging="709"/>
        <w:rPr>
          <w:rFonts w:cs="Arial"/>
        </w:rPr>
      </w:pPr>
    </w:p>
    <w:sectPr w:rsidR="00645274" w:rsidRPr="00C24984" w:rsidSect="00E62829">
      <w:headerReference w:type="even" r:id="rId10"/>
      <w:headerReference w:type="default" r:id="rId11"/>
      <w:footerReference w:type="even" r:id="rId12"/>
      <w:footerReference w:type="default" r:id="rId13"/>
      <w:headerReference w:type="first" r:id="rId14"/>
      <w:footerReference w:type="first" r:id="rId15"/>
      <w:pgSz w:w="11906" w:h="16838" w:code="9"/>
      <w:pgMar w:top="2722" w:right="1021" w:bottom="2211" w:left="2268" w:header="851" w:footer="567" w:gutter="0"/>
      <w:paperSrc w:first="11" w:other="11"/>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7E7" w:rsidRDefault="00C427E7">
      <w:r>
        <w:separator/>
      </w:r>
    </w:p>
  </w:endnote>
  <w:endnote w:type="continuationSeparator" w:id="0">
    <w:p w:rsidR="00C427E7" w:rsidRDefault="00C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FC" w:rsidRDefault="004411FC">
    <w:pPr>
      <w:pStyle w:val="Voettekst"/>
      <w:ind w:left="-11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FC" w:rsidRDefault="004411F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42975657"/>
      <w:docPartObj>
        <w:docPartGallery w:val="Page Numbers (Bottom of Page)"/>
        <w:docPartUnique/>
      </w:docPartObj>
    </w:sdtPr>
    <w:sdtEndPr/>
    <w:sdtContent>
      <w:p w:rsidR="00F35CAC" w:rsidRPr="00917F76" w:rsidRDefault="00917F76" w:rsidP="00917F76">
        <w:pPr>
          <w:pStyle w:val="Voettekst"/>
          <w:tabs>
            <w:tab w:val="clear" w:pos="4309"/>
            <w:tab w:val="clear" w:pos="8618"/>
            <w:tab w:val="left" w:pos="3969"/>
            <w:tab w:val="right" w:pos="8505"/>
          </w:tabs>
          <w:rPr>
            <w:sz w:val="20"/>
          </w:rPr>
        </w:pPr>
        <w:r w:rsidRPr="00917F76">
          <w:rPr>
            <w:sz w:val="20"/>
          </w:rPr>
          <w:t>Paraaf verhuurder:</w:t>
        </w:r>
        <w:r w:rsidRPr="00917F76">
          <w:rPr>
            <w:sz w:val="20"/>
          </w:rPr>
          <w:tab/>
          <w:t>Paraaf huurder:</w:t>
        </w:r>
        <w:r w:rsidRPr="00917F76">
          <w:rPr>
            <w:sz w:val="20"/>
          </w:rPr>
          <w:tab/>
        </w:r>
        <w:r w:rsidR="008A16E9" w:rsidRPr="00917F76">
          <w:rPr>
            <w:sz w:val="20"/>
          </w:rPr>
          <w:fldChar w:fldCharType="begin"/>
        </w:r>
        <w:r w:rsidR="00F35CAC" w:rsidRPr="00917F76">
          <w:rPr>
            <w:sz w:val="20"/>
          </w:rPr>
          <w:instrText xml:space="preserve"> PAGE   \* MERGEFORMAT </w:instrText>
        </w:r>
        <w:r w:rsidR="008A16E9" w:rsidRPr="00917F76">
          <w:rPr>
            <w:sz w:val="20"/>
          </w:rPr>
          <w:fldChar w:fldCharType="separate"/>
        </w:r>
        <w:r w:rsidR="00A14064">
          <w:rPr>
            <w:sz w:val="20"/>
          </w:rPr>
          <w:t>1</w:t>
        </w:r>
        <w:r w:rsidR="008A16E9" w:rsidRPr="00917F76">
          <w:rPr>
            <w:sz w:val="20"/>
          </w:rPr>
          <w:fldChar w:fldCharType="end"/>
        </w:r>
      </w:p>
    </w:sdtContent>
  </w:sdt>
  <w:p w:rsidR="00EC7E12" w:rsidRPr="0050024F" w:rsidRDefault="00EC7E12" w:rsidP="0050024F">
    <w:pPr>
      <w:pStyle w:val="Voettekst"/>
      <w:rPr>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FC" w:rsidRPr="0050024F" w:rsidRDefault="004411FC" w:rsidP="0050024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7E7" w:rsidRDefault="00C427E7">
      <w:r>
        <w:separator/>
      </w:r>
    </w:p>
  </w:footnote>
  <w:footnote w:type="continuationSeparator" w:id="0">
    <w:p w:rsidR="00C427E7" w:rsidRDefault="00C427E7">
      <w:r>
        <w:continuationSeparator/>
      </w:r>
    </w:p>
  </w:footnote>
  <w:footnote w:id="1">
    <w:p w:rsidR="004411FC" w:rsidRDefault="004411FC" w:rsidP="00EF2D6F">
      <w:pPr>
        <w:pStyle w:val="Voetnoottekst"/>
        <w:ind w:left="0" w:firstLine="0"/>
      </w:pPr>
      <w:r>
        <w:rPr>
          <w:rStyle w:val="Voetnootmarkering"/>
        </w:rPr>
        <w:footnoteRef/>
      </w:r>
      <w:r>
        <w:t xml:space="preserve"> Deze modelovereenkomst, opgesteld door Tomlow Advocaten, moet worden aangepast aan de specifieke omstandigheden van het geval. Met </w:t>
      </w:r>
      <w:r w:rsidRPr="00C24984">
        <w:rPr>
          <w:rFonts w:cs="Arial"/>
        </w:rPr>
        <w:t>●</w:t>
      </w:r>
      <w:r>
        <w:rPr>
          <w:rFonts w:cs="Arial"/>
        </w:rPr>
        <w:t xml:space="preserve"> zijn invulopties en keuzemogelijkheden aangegeven.</w:t>
      </w:r>
    </w:p>
  </w:footnote>
  <w:footnote w:id="2">
    <w:p w:rsidR="004411FC" w:rsidRPr="006A3907" w:rsidRDefault="004411FC" w:rsidP="006A3907">
      <w:pPr>
        <w:pStyle w:val="Voetnoottekst"/>
        <w:ind w:left="0" w:firstLine="0"/>
      </w:pPr>
      <w:r>
        <w:rPr>
          <w:rStyle w:val="Voetnootmarkering"/>
        </w:rPr>
        <w:footnoteRef/>
      </w:r>
      <w:r>
        <w:t xml:space="preserve"> Artikel 7:213 BW luidt als volgt: </w:t>
      </w:r>
      <w:r>
        <w:rPr>
          <w:i/>
        </w:rPr>
        <w:t>“</w:t>
      </w:r>
      <w:r w:rsidRPr="006A3907">
        <w:rPr>
          <w:i/>
        </w:rPr>
        <w:t>De huurder is verplicht zich ten aanzien van het gebruik van de gehuurde zaak als een goed huurder te gedragen.</w:t>
      </w:r>
      <w:r>
        <w:rPr>
          <w:i/>
        </w:rPr>
        <w:t>”</w:t>
      </w:r>
      <w:r w:rsidRPr="006A3907">
        <w:rPr>
          <w:i/>
        </w:rPr>
        <w:t xml:space="preserve"> </w:t>
      </w:r>
    </w:p>
  </w:footnote>
  <w:footnote w:id="3">
    <w:p w:rsidR="004411FC" w:rsidRPr="00CD6851" w:rsidRDefault="004411FC" w:rsidP="00CD6851">
      <w:pPr>
        <w:pStyle w:val="Voetnoottekst"/>
        <w:ind w:left="0" w:firstLine="0"/>
        <w:rPr>
          <w:i/>
        </w:rPr>
      </w:pPr>
      <w:r>
        <w:rPr>
          <w:rStyle w:val="Voetnootmarkering"/>
        </w:rPr>
        <w:footnoteRef/>
      </w:r>
      <w:r>
        <w:t xml:space="preserve"> </w:t>
      </w:r>
      <w:r w:rsidRPr="00CD6851">
        <w:rPr>
          <w:i/>
        </w:rPr>
        <w:t xml:space="preserve">INSTRUCTIE: </w:t>
      </w:r>
      <w:r>
        <w:rPr>
          <w:i/>
        </w:rPr>
        <w:t>P</w:t>
      </w:r>
      <w:r w:rsidRPr="00CD6851">
        <w:rPr>
          <w:i/>
        </w:rPr>
        <w:t xml:space="preserve">artijen </w:t>
      </w:r>
      <w:r>
        <w:rPr>
          <w:i/>
        </w:rPr>
        <w:t xml:space="preserve">dienen het </w:t>
      </w:r>
      <w:r w:rsidRPr="00CD6851">
        <w:rPr>
          <w:i/>
        </w:rPr>
        <w:t>boete</w:t>
      </w:r>
      <w:r>
        <w:rPr>
          <w:i/>
        </w:rPr>
        <w:t xml:space="preserve">bedrag </w:t>
      </w:r>
      <w:r w:rsidRPr="00CD6851">
        <w:rPr>
          <w:i/>
        </w:rPr>
        <w:t xml:space="preserve">per dag en </w:t>
      </w:r>
      <w:r>
        <w:rPr>
          <w:i/>
        </w:rPr>
        <w:t xml:space="preserve">de maximale boete </w:t>
      </w:r>
      <w:r w:rsidRPr="00CD6851">
        <w:rPr>
          <w:i/>
        </w:rPr>
        <w:t>in overleg te bepal</w:t>
      </w:r>
      <w:r>
        <w:rPr>
          <w:i/>
        </w:rPr>
        <w:t>en</w:t>
      </w:r>
      <w:r w:rsidRPr="00CD6851">
        <w:rPr>
          <w:i/>
        </w:rPr>
        <w:t xml:space="preserve"> en handmatig met pen </w:t>
      </w:r>
      <w:r>
        <w:rPr>
          <w:i/>
        </w:rPr>
        <w:t>in artikel 7 in te vullen</w:t>
      </w:r>
      <w:r w:rsidRPr="00CD6851">
        <w:rPr>
          <w:i/>
        </w:rPr>
        <w:t>. Vervolgens dienen part</w:t>
      </w:r>
      <w:r>
        <w:rPr>
          <w:i/>
        </w:rPr>
        <w:t xml:space="preserve">ijen </w:t>
      </w:r>
      <w:r w:rsidRPr="00CD6851">
        <w:rPr>
          <w:i/>
        </w:rPr>
        <w:t xml:space="preserve">artikel </w:t>
      </w:r>
      <w:r>
        <w:rPr>
          <w:i/>
        </w:rPr>
        <w:t xml:space="preserve">7 </w:t>
      </w:r>
      <w:r w:rsidRPr="00CD6851">
        <w:rPr>
          <w:i/>
        </w:rPr>
        <w:t>afzonderlijk te paraferen in het tekstvak.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FC" w:rsidRPr="008B73EA" w:rsidRDefault="004411FC">
    <w:pPr>
      <w:pStyle w:val="Koptekst"/>
      <w:tabs>
        <w:tab w:val="clear" w:pos="8618"/>
        <w:tab w:val="right" w:pos="863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FC" w:rsidRDefault="004411F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FC" w:rsidRPr="0050024F" w:rsidRDefault="004411FC" w:rsidP="0050024F">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FC" w:rsidRDefault="008A16E9">
    <w:pPr>
      <w:pStyle w:val="Koptekst"/>
      <w:tabs>
        <w:tab w:val="right" w:pos="8581"/>
      </w:tabs>
    </w:pPr>
    <w:r>
      <w:fldChar w:fldCharType="begin"/>
    </w:r>
    <w:r w:rsidR="004411FC">
      <w:instrText xml:space="preserve"> INCLUDETEXT "</w:instrText>
    </w:r>
    <w:r>
      <w:fldChar w:fldCharType="begin"/>
    </w:r>
    <w:r w:rsidR="004411FC">
      <w:instrText xml:space="preserve"> DOCPROPERTY "UserOptionsPath" </w:instrText>
    </w:r>
    <w:r>
      <w:fldChar w:fldCharType="separate"/>
    </w:r>
    <w:r w:rsidR="004411FC">
      <w:rPr>
        <w:b/>
        <w:bCs/>
      </w:rPr>
      <w:instrText>Fout! Onbekende naam voor documenteigenschap.</w:instrText>
    </w:r>
    <w:r>
      <w:fldChar w:fldCharType="end"/>
    </w:r>
    <w:r w:rsidR="004411FC">
      <w:instrText xml:space="preserve">\\DefaultAutotexten.doc" LogoVervolg </w:instrText>
    </w:r>
    <w:r>
      <w:fldChar w:fldCharType="begin"/>
    </w:r>
    <w:r w:rsidR="004411FC">
      <w:instrText xml:space="preserve"> logo:=1 </w:instrText>
    </w:r>
    <w:r>
      <w:fldChar w:fldCharType="end"/>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EE1E6C"/>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171871F8"/>
    <w:lvl w:ilvl="0">
      <w:start w:val="1"/>
      <w:numFmt w:val="decimal"/>
      <w:pStyle w:val="Lijstnummering4"/>
      <w:lvlText w:val="%1."/>
      <w:lvlJc w:val="left"/>
      <w:pPr>
        <w:tabs>
          <w:tab w:val="num" w:pos="1209"/>
        </w:tabs>
        <w:ind w:left="1209" w:hanging="360"/>
      </w:pPr>
    </w:lvl>
  </w:abstractNum>
  <w:abstractNum w:abstractNumId="2">
    <w:nsid w:val="FFFFFF7E"/>
    <w:multiLevelType w:val="singleLevel"/>
    <w:tmpl w:val="0C78A85A"/>
    <w:lvl w:ilvl="0">
      <w:start w:val="1"/>
      <w:numFmt w:val="decimal"/>
      <w:pStyle w:val="Lijstnummering3"/>
      <w:lvlText w:val="%1."/>
      <w:lvlJc w:val="left"/>
      <w:pPr>
        <w:tabs>
          <w:tab w:val="num" w:pos="926"/>
        </w:tabs>
        <w:ind w:left="926" w:hanging="360"/>
      </w:pPr>
    </w:lvl>
  </w:abstractNum>
  <w:abstractNum w:abstractNumId="3">
    <w:nsid w:val="FFFFFF7F"/>
    <w:multiLevelType w:val="singleLevel"/>
    <w:tmpl w:val="940AEA8E"/>
    <w:lvl w:ilvl="0">
      <w:start w:val="1"/>
      <w:numFmt w:val="decimal"/>
      <w:pStyle w:val="Lijstnummering2"/>
      <w:lvlText w:val="%1."/>
      <w:lvlJc w:val="left"/>
      <w:pPr>
        <w:tabs>
          <w:tab w:val="num" w:pos="643"/>
        </w:tabs>
        <w:ind w:left="643" w:hanging="360"/>
      </w:pPr>
    </w:lvl>
  </w:abstractNum>
  <w:abstractNum w:abstractNumId="4">
    <w:nsid w:val="FFFFFF80"/>
    <w:multiLevelType w:val="singleLevel"/>
    <w:tmpl w:val="EA30BE8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036EE7E4"/>
    <w:lvl w:ilvl="0">
      <w:start w:val="1"/>
      <w:numFmt w:val="bullet"/>
      <w:pStyle w:val="Lijstopsomteken4"/>
      <w:lvlText w:val="-"/>
      <w:lvlJc w:val="left"/>
      <w:pPr>
        <w:tabs>
          <w:tab w:val="num" w:pos="2098"/>
        </w:tabs>
        <w:ind w:left="2098" w:hanging="454"/>
      </w:pPr>
      <w:rPr>
        <w:rFonts w:ascii="Times New Roman" w:hAnsi="Times New Roman" w:cs="Times New Roman" w:hint="default"/>
      </w:rPr>
    </w:lvl>
  </w:abstractNum>
  <w:abstractNum w:abstractNumId="6">
    <w:nsid w:val="FFFFFF82"/>
    <w:multiLevelType w:val="singleLevel"/>
    <w:tmpl w:val="83B2C92E"/>
    <w:lvl w:ilvl="0">
      <w:start w:val="1"/>
      <w:numFmt w:val="bullet"/>
      <w:pStyle w:val="Lijstopsomteken3"/>
      <w:lvlText w:val="-"/>
      <w:lvlJc w:val="left"/>
      <w:pPr>
        <w:tabs>
          <w:tab w:val="num" w:pos="1644"/>
        </w:tabs>
        <w:ind w:left="1644" w:hanging="453"/>
      </w:pPr>
      <w:rPr>
        <w:rFonts w:ascii="Times New Roman" w:hAnsi="Times New Roman" w:hint="default"/>
      </w:rPr>
    </w:lvl>
  </w:abstractNum>
  <w:abstractNum w:abstractNumId="7">
    <w:nsid w:val="FFFFFF83"/>
    <w:multiLevelType w:val="singleLevel"/>
    <w:tmpl w:val="F578893A"/>
    <w:lvl w:ilvl="0">
      <w:start w:val="1"/>
      <w:numFmt w:val="bullet"/>
      <w:pStyle w:val="Lijstopsomteken2"/>
      <w:lvlText w:val="-"/>
      <w:lvlJc w:val="left"/>
      <w:pPr>
        <w:tabs>
          <w:tab w:val="num" w:pos="1191"/>
        </w:tabs>
        <w:ind w:left="1191" w:hanging="454"/>
      </w:pPr>
      <w:rPr>
        <w:rFonts w:ascii="Arial" w:hAnsi="Arial" w:hint="default"/>
        <w:sz w:val="20"/>
      </w:rPr>
    </w:lvl>
  </w:abstractNum>
  <w:abstractNum w:abstractNumId="8">
    <w:nsid w:val="FFFFFF88"/>
    <w:multiLevelType w:val="singleLevel"/>
    <w:tmpl w:val="0E0AE86E"/>
    <w:lvl w:ilvl="0">
      <w:start w:val="1"/>
      <w:numFmt w:val="decimal"/>
      <w:pStyle w:val="Lijstnummering"/>
      <w:lvlText w:val="%1."/>
      <w:lvlJc w:val="left"/>
      <w:pPr>
        <w:tabs>
          <w:tab w:val="num" w:pos="737"/>
        </w:tabs>
        <w:ind w:left="737" w:hanging="737"/>
      </w:pPr>
      <w:rPr>
        <w:rFonts w:hint="default"/>
      </w:rPr>
    </w:lvl>
  </w:abstractNum>
  <w:abstractNum w:abstractNumId="9">
    <w:nsid w:val="FFFFFF89"/>
    <w:multiLevelType w:val="singleLevel"/>
    <w:tmpl w:val="A44ECA14"/>
    <w:lvl w:ilvl="0">
      <w:start w:val="1"/>
      <w:numFmt w:val="bullet"/>
      <w:pStyle w:val="Lijstopsomteken"/>
      <w:lvlText w:val="-"/>
      <w:lvlJc w:val="left"/>
      <w:pPr>
        <w:tabs>
          <w:tab w:val="num" w:pos="737"/>
        </w:tabs>
        <w:ind w:left="737" w:hanging="737"/>
      </w:pPr>
      <w:rPr>
        <w:rFonts w:ascii="Times New Roman" w:hAnsi="Times New Roman" w:hint="default"/>
      </w:rPr>
    </w:lvl>
  </w:abstractNum>
  <w:abstractNum w:abstractNumId="10">
    <w:nsid w:val="0C0666D1"/>
    <w:multiLevelType w:val="multilevel"/>
    <w:tmpl w:val="D17280C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lowerLetter"/>
      <w:lvlText w:val="%4."/>
      <w:lvlJc w:val="left"/>
      <w:pPr>
        <w:tabs>
          <w:tab w:val="num" w:pos="1191"/>
        </w:tabs>
        <w:ind w:left="1191" w:hanging="454"/>
      </w:pPr>
      <w:rPr>
        <w:rFonts w:hint="default"/>
      </w:rPr>
    </w:lvl>
    <w:lvl w:ilvl="4">
      <w:start w:val="1"/>
      <w:numFmt w:val="lowerRoman"/>
      <w:lvlText w:val="(%5)"/>
      <w:lvlJc w:val="left"/>
      <w:pPr>
        <w:tabs>
          <w:tab w:val="num" w:pos="1644"/>
        </w:tabs>
        <w:ind w:left="1644" w:hanging="453"/>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AC120DD"/>
    <w:multiLevelType w:val="hybridMultilevel"/>
    <w:tmpl w:val="0BA64ACA"/>
    <w:lvl w:ilvl="0" w:tplc="04130019">
      <w:start w:val="1"/>
      <w:numFmt w:val="lowerLetter"/>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nsid w:val="1B525249"/>
    <w:multiLevelType w:val="multilevel"/>
    <w:tmpl w:val="D7BE1528"/>
    <w:lvl w:ilvl="0">
      <w:start w:val="1"/>
      <w:numFmt w:val="upperRoman"/>
      <w:pStyle w:val="NummeringPartijen"/>
      <w:lvlText w:val="%1."/>
      <w:lvlJc w:val="left"/>
      <w:pPr>
        <w:tabs>
          <w:tab w:val="num" w:pos="737"/>
        </w:tabs>
        <w:ind w:left="737" w:hanging="737"/>
      </w:pPr>
      <w:rPr>
        <w:rFonts w:ascii="Arial" w:hAnsi="Arial" w:hint="default"/>
        <w:b w:val="0"/>
        <w:i w:val="0"/>
        <w:sz w:val="20"/>
        <w:szCs w:val="20"/>
      </w:rPr>
    </w:lvl>
    <w:lvl w:ilvl="1">
      <w:start w:val="1"/>
      <w:numFmt w:val="lowerLetter"/>
      <w:pStyle w:val="NummeringPartij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0"/>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13">
    <w:nsid w:val="297E79F6"/>
    <w:multiLevelType w:val="multilevel"/>
    <w:tmpl w:val="1F7EACB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lowerLetter"/>
      <w:lvlText w:val="%4."/>
      <w:lvlJc w:val="left"/>
      <w:pPr>
        <w:tabs>
          <w:tab w:val="num" w:pos="1191"/>
        </w:tabs>
        <w:ind w:left="1191" w:hanging="454"/>
      </w:pPr>
      <w:rPr>
        <w:rFonts w:hint="default"/>
      </w:rPr>
    </w:lvl>
    <w:lvl w:ilvl="4">
      <w:start w:val="1"/>
      <w:numFmt w:val="lowerRoman"/>
      <w:lvlText w:val="(%5)"/>
      <w:lvlJc w:val="left"/>
      <w:pPr>
        <w:tabs>
          <w:tab w:val="num" w:pos="1644"/>
        </w:tabs>
        <w:ind w:left="1644" w:hanging="453"/>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9C27C63"/>
    <w:multiLevelType w:val="multilevel"/>
    <w:tmpl w:val="98127126"/>
    <w:lvl w:ilvl="0">
      <w:start w:val="1"/>
      <w:numFmt w:val="decimal"/>
      <w:pStyle w:val="Kop1"/>
      <w:lvlText w:val="Artikel %1."/>
      <w:lvlJc w:val="left"/>
      <w:pPr>
        <w:ind w:left="360" w:hanging="360"/>
      </w:pPr>
      <w:rPr>
        <w:rFonts w:ascii="Arial" w:hAnsi="Arial" w:hint="default"/>
        <w:b/>
        <w:bCs w:val="0"/>
        <w:i w:val="0"/>
        <w:iCs w:val="0"/>
        <w:caps w:val="0"/>
        <w:smallCaps w:val="0"/>
        <w:strike w:val="0"/>
        <w:dstrike w:val="0"/>
        <w:noProof w:val="0"/>
        <w:vanish w:val="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Kop2"/>
      <w:lvlText w:val="%1.%2."/>
      <w:lvlJc w:val="left"/>
      <w:pPr>
        <w:tabs>
          <w:tab w:val="num" w:pos="879"/>
        </w:tabs>
        <w:ind w:left="879" w:hanging="737"/>
      </w:pPr>
      <w:rPr>
        <w:rFonts w:hint="default"/>
        <w:i w:val="0"/>
        <w:color w:val="auto"/>
      </w:rPr>
    </w:lvl>
    <w:lvl w:ilvl="2">
      <w:start w:val="1"/>
      <w:numFmt w:val="decimal"/>
      <w:pStyle w:val="Kop3"/>
      <w:lvlText w:val="%1.%2.%3."/>
      <w:lvlJc w:val="left"/>
      <w:pPr>
        <w:tabs>
          <w:tab w:val="num" w:pos="737"/>
        </w:tabs>
        <w:ind w:left="737" w:hanging="737"/>
      </w:pPr>
      <w:rPr>
        <w:rFonts w:hint="default"/>
      </w:rPr>
    </w:lvl>
    <w:lvl w:ilvl="3">
      <w:start w:val="1"/>
      <w:numFmt w:val="lowerLetter"/>
      <w:pStyle w:val="Kop4"/>
      <w:lvlText w:val="%4."/>
      <w:lvlJc w:val="left"/>
      <w:pPr>
        <w:tabs>
          <w:tab w:val="num" w:pos="1191"/>
        </w:tabs>
        <w:ind w:left="1191" w:hanging="454"/>
      </w:pPr>
      <w:rPr>
        <w:rFonts w:hint="default"/>
        <w:b w:val="0"/>
      </w:rPr>
    </w:lvl>
    <w:lvl w:ilvl="4">
      <w:start w:val="1"/>
      <w:numFmt w:val="lowerRoman"/>
      <w:pStyle w:val="Kop5"/>
      <w:lvlText w:val="(%5)"/>
      <w:lvlJc w:val="left"/>
      <w:pPr>
        <w:tabs>
          <w:tab w:val="num" w:pos="1644"/>
        </w:tabs>
        <w:ind w:left="1644" w:hanging="453"/>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CBF1B5B"/>
    <w:multiLevelType w:val="hybridMultilevel"/>
    <w:tmpl w:val="159EB966"/>
    <w:lvl w:ilvl="0" w:tplc="174870A0">
      <w:start w:val="1"/>
      <w:numFmt w:val="decimal"/>
      <w:pStyle w:val="Nummeringpartijen1"/>
      <w:lvlText w:val="%1."/>
      <w:lvlJc w:val="left"/>
      <w:pPr>
        <w:tabs>
          <w:tab w:val="num" w:pos="737"/>
        </w:tabs>
        <w:ind w:left="737" w:hanging="73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44B2276C"/>
    <w:multiLevelType w:val="singleLevel"/>
    <w:tmpl w:val="CEBEC900"/>
    <w:lvl w:ilvl="0">
      <w:start w:val="1"/>
      <w:numFmt w:val="bullet"/>
      <w:pStyle w:val="Opsommingstekeninspringen3"/>
      <w:lvlText w:val="-"/>
      <w:lvlJc w:val="left"/>
      <w:pPr>
        <w:tabs>
          <w:tab w:val="num" w:pos="2098"/>
        </w:tabs>
        <w:ind w:left="2098" w:hanging="454"/>
      </w:pPr>
      <w:rPr>
        <w:rFonts w:ascii="Times New Roman" w:hAnsi="Times New Roman" w:hint="default"/>
      </w:rPr>
    </w:lvl>
  </w:abstractNum>
  <w:abstractNum w:abstractNumId="17">
    <w:nsid w:val="462C5974"/>
    <w:multiLevelType w:val="multilevel"/>
    <w:tmpl w:val="9486848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lowerLetter"/>
      <w:lvlText w:val="%4."/>
      <w:lvlJc w:val="left"/>
      <w:pPr>
        <w:tabs>
          <w:tab w:val="num" w:pos="1191"/>
        </w:tabs>
        <w:ind w:left="1191" w:hanging="454"/>
      </w:pPr>
      <w:rPr>
        <w:rFonts w:hint="default"/>
      </w:rPr>
    </w:lvl>
    <w:lvl w:ilvl="4">
      <w:start w:val="1"/>
      <w:numFmt w:val="lowerRoman"/>
      <w:lvlText w:val="(%5)"/>
      <w:lvlJc w:val="left"/>
      <w:pPr>
        <w:tabs>
          <w:tab w:val="num" w:pos="1644"/>
        </w:tabs>
        <w:ind w:left="1644" w:hanging="453"/>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DE04F87"/>
    <w:multiLevelType w:val="singleLevel"/>
    <w:tmpl w:val="DAEACCBC"/>
    <w:lvl w:ilvl="0">
      <w:start w:val="1"/>
      <w:numFmt w:val="bullet"/>
      <w:pStyle w:val="Opsommingstekeninspringen4"/>
      <w:lvlText w:val="-"/>
      <w:lvlJc w:val="left"/>
      <w:pPr>
        <w:tabs>
          <w:tab w:val="num" w:pos="2552"/>
        </w:tabs>
        <w:ind w:left="2552" w:hanging="454"/>
      </w:pPr>
      <w:rPr>
        <w:rFonts w:ascii="Times New Roman" w:hAnsi="Times New Roman" w:hint="default"/>
      </w:rPr>
    </w:lvl>
  </w:abstractNum>
  <w:abstractNum w:abstractNumId="19">
    <w:nsid w:val="506210BA"/>
    <w:multiLevelType w:val="singleLevel"/>
    <w:tmpl w:val="D73CACA2"/>
    <w:lvl w:ilvl="0">
      <w:start w:val="1"/>
      <w:numFmt w:val="lowerRoman"/>
      <w:pStyle w:val="Opmaakprofiel5"/>
      <w:lvlText w:val="(%1)"/>
      <w:lvlJc w:val="left"/>
      <w:pPr>
        <w:tabs>
          <w:tab w:val="num" w:pos="1457"/>
        </w:tabs>
        <w:ind w:left="1191" w:hanging="454"/>
      </w:pPr>
    </w:lvl>
  </w:abstractNum>
  <w:abstractNum w:abstractNumId="20">
    <w:nsid w:val="565676E2"/>
    <w:multiLevelType w:val="multilevel"/>
    <w:tmpl w:val="03E6E656"/>
    <w:name w:val="juridisch"/>
    <w:lvl w:ilvl="0">
      <w:start w:val="1"/>
      <w:numFmt w:val="upperRoman"/>
      <w:lvlText w:val="Artikel %1."/>
      <w:lvlJc w:val="left"/>
      <w:pPr>
        <w:tabs>
          <w:tab w:val="num" w:pos="1800"/>
        </w:tabs>
        <w:ind w:left="0" w:firstLine="0"/>
      </w:pPr>
    </w:lvl>
    <w:lvl w:ilvl="1">
      <w:start w:val="1"/>
      <w:numFmt w:val="decimalZero"/>
      <w:isLgl/>
      <w:lvlText w:val="Sectie %1.%2"/>
      <w:lvlJc w:val="left"/>
      <w:pPr>
        <w:tabs>
          <w:tab w:val="num" w:pos="1440"/>
        </w:tabs>
        <w:ind w:left="0" w:firstLine="0"/>
      </w:pPr>
    </w:lvl>
    <w:lvl w:ilvl="2">
      <w:start w:val="1"/>
      <w:numFmt w:val="lowerLetter"/>
      <w:lvlText w:val="(%3)"/>
      <w:lvlJc w:val="left"/>
      <w:pPr>
        <w:tabs>
          <w:tab w:val="num" w:pos="360"/>
        </w:tabs>
        <w:ind w:left="0" w:firstLine="0"/>
      </w:pPr>
    </w:lvl>
    <w:lvl w:ilvl="3">
      <w:start w:val="1"/>
      <w:numFmt w:val="lowerRoman"/>
      <w:lvlText w:val="(%4)"/>
      <w:lvlJc w:val="right"/>
      <w:pPr>
        <w:tabs>
          <w:tab w:val="num" w:pos="360"/>
        </w:tabs>
        <w:ind w:left="0" w:firstLine="0"/>
      </w:pPr>
    </w:lvl>
    <w:lvl w:ilvl="4">
      <w:start w:val="1"/>
      <w:numFmt w:val="decimal"/>
      <w:lvlText w:val="%5)"/>
      <w:lvlJc w:val="left"/>
      <w:pPr>
        <w:tabs>
          <w:tab w:val="num" w:pos="360"/>
        </w:tabs>
        <w:ind w:left="0" w:firstLine="0"/>
      </w:pPr>
    </w:lvl>
    <w:lvl w:ilvl="5">
      <w:start w:val="1"/>
      <w:numFmt w:val="lowerLetter"/>
      <w:lvlText w:val="%6)"/>
      <w:lvlJc w:val="left"/>
      <w:pPr>
        <w:tabs>
          <w:tab w:val="num" w:pos="360"/>
        </w:tabs>
        <w:ind w:left="0" w:firstLine="0"/>
      </w:pPr>
    </w:lvl>
    <w:lvl w:ilvl="6">
      <w:start w:val="1"/>
      <w:numFmt w:val="lowerRoman"/>
      <w:pStyle w:val="Kop7"/>
      <w:lvlText w:val="%7)"/>
      <w:lvlJc w:val="right"/>
      <w:pPr>
        <w:tabs>
          <w:tab w:val="num" w:pos="360"/>
        </w:tabs>
        <w:ind w:left="0" w:firstLine="0"/>
      </w:pPr>
    </w:lvl>
    <w:lvl w:ilvl="7">
      <w:start w:val="1"/>
      <w:numFmt w:val="decimal"/>
      <w:pStyle w:val="Kop8"/>
      <w:lvlText w:val="%8)"/>
      <w:lvlJc w:val="left"/>
      <w:pPr>
        <w:tabs>
          <w:tab w:val="num" w:pos="360"/>
        </w:tabs>
        <w:ind w:left="0" w:firstLine="0"/>
      </w:pPr>
      <w:rPr>
        <w:rFonts w:cs="Times New Roman"/>
        <w:b w:val="0"/>
        <w:bCs w:val="0"/>
        <w:i w:val="0"/>
        <w:iCs w:val="0"/>
        <w:caps w:val="0"/>
        <w:smallCaps w:val="0"/>
        <w:strike w:val="0"/>
        <w:dstrike w:val="0"/>
        <w:noProof w:val="0"/>
        <w:vanish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pStyle w:val="Kop9"/>
      <w:lvlText w:val="Bijlage %9:"/>
      <w:lvlJc w:val="left"/>
      <w:pPr>
        <w:tabs>
          <w:tab w:val="num" w:pos="1418"/>
        </w:tabs>
        <w:ind w:left="1418" w:hanging="1418"/>
      </w:pPr>
      <w:rPr>
        <w:caps/>
      </w:rPr>
    </w:lvl>
  </w:abstractNum>
  <w:abstractNum w:abstractNumId="21">
    <w:nsid w:val="5BBA2970"/>
    <w:multiLevelType w:val="multilevel"/>
    <w:tmpl w:val="9F24A4D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lowerLetter"/>
      <w:lvlText w:val="%4."/>
      <w:lvlJc w:val="left"/>
      <w:pPr>
        <w:tabs>
          <w:tab w:val="num" w:pos="1191"/>
        </w:tabs>
        <w:ind w:left="1191" w:hanging="454"/>
      </w:pPr>
      <w:rPr>
        <w:rFonts w:hint="default"/>
      </w:rPr>
    </w:lvl>
    <w:lvl w:ilvl="4">
      <w:start w:val="1"/>
      <w:numFmt w:val="lowerRoman"/>
      <w:lvlText w:val="(%5)"/>
      <w:lvlJc w:val="left"/>
      <w:pPr>
        <w:tabs>
          <w:tab w:val="num" w:pos="1644"/>
        </w:tabs>
        <w:ind w:left="1644" w:hanging="453"/>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5BC840F5"/>
    <w:multiLevelType w:val="multilevel"/>
    <w:tmpl w:val="0D70059C"/>
    <w:lvl w:ilvl="0">
      <w:start w:val="1"/>
      <w:numFmt w:val="decimal"/>
      <w:lvlText w:val="Bijlage %1"/>
      <w:lvlJc w:val="left"/>
      <w:pPr>
        <w:tabs>
          <w:tab w:val="num" w:pos="1418"/>
        </w:tabs>
        <w:ind w:left="1418" w:hanging="1418"/>
      </w:pPr>
      <w:rPr>
        <w:rFonts w:hint="default"/>
      </w:rPr>
    </w:lvl>
    <w:lvl w:ilvl="1">
      <w:start w:val="1"/>
      <w:numFmt w:val="lowerLetter"/>
      <w:lvlText w:val="Bijlage 1%2"/>
      <w:lvlJc w:val="left"/>
      <w:pPr>
        <w:tabs>
          <w:tab w:val="num" w:pos="1418"/>
        </w:tabs>
        <w:ind w:left="1418" w:hanging="1418"/>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5CBF5DCE"/>
    <w:multiLevelType w:val="singleLevel"/>
    <w:tmpl w:val="CA248084"/>
    <w:lvl w:ilvl="0">
      <w:start w:val="1"/>
      <w:numFmt w:val="bullet"/>
      <w:pStyle w:val="Opsommingstekeninspringen1"/>
      <w:lvlText w:val="-"/>
      <w:lvlJc w:val="left"/>
      <w:pPr>
        <w:tabs>
          <w:tab w:val="num" w:pos="1191"/>
        </w:tabs>
        <w:ind w:left="1191" w:hanging="454"/>
      </w:pPr>
      <w:rPr>
        <w:rFonts w:ascii="Arial" w:hAnsi="Arial" w:hint="default"/>
        <w:sz w:val="20"/>
      </w:rPr>
    </w:lvl>
  </w:abstractNum>
  <w:abstractNum w:abstractNumId="24">
    <w:nsid w:val="62EA0217"/>
    <w:multiLevelType w:val="multilevel"/>
    <w:tmpl w:val="BB38062C"/>
    <w:lvl w:ilvl="0">
      <w:start w:val="1"/>
      <w:numFmt w:val="decimal"/>
      <w:lvlText w:val="%1."/>
      <w:lvlJc w:val="left"/>
      <w:pPr>
        <w:tabs>
          <w:tab w:val="num" w:pos="737"/>
        </w:tabs>
        <w:ind w:left="737" w:hanging="737"/>
      </w:pPr>
      <w:rPr>
        <w:rFonts w:ascii="Arial" w:hAnsi="Arial" w:hint="default"/>
        <w:b/>
        <w:i w:val="0"/>
        <w:caps w:val="0"/>
        <w:sz w:val="20"/>
      </w:rPr>
    </w:lvl>
    <w:lvl w:ilvl="1">
      <w:start w:val="1"/>
      <w:numFmt w:val="decimal"/>
      <w:lvlText w:val="%1.%2."/>
      <w:lvlJc w:val="left"/>
      <w:pPr>
        <w:tabs>
          <w:tab w:val="num" w:pos="737"/>
        </w:tabs>
        <w:ind w:left="737" w:hanging="737"/>
      </w:pPr>
      <w:rPr>
        <w:rFonts w:ascii="Arial" w:hAnsi="Arial" w:hint="default"/>
        <w:b w:val="0"/>
        <w:i w:val="0"/>
        <w:sz w:val="20"/>
      </w:rPr>
    </w:lvl>
    <w:lvl w:ilvl="2">
      <w:start w:val="1"/>
      <w:numFmt w:val="decimal"/>
      <w:lvlText w:val="%1.%2.%3."/>
      <w:lvlJc w:val="left"/>
      <w:pPr>
        <w:tabs>
          <w:tab w:val="num" w:pos="737"/>
        </w:tabs>
        <w:ind w:left="737" w:hanging="737"/>
      </w:pPr>
      <w:rPr>
        <w:rFonts w:ascii="Arial" w:hAnsi="Arial" w:hint="default"/>
        <w:b w:val="0"/>
        <w:i w:val="0"/>
        <w:sz w:val="20"/>
      </w:rPr>
    </w:lvl>
    <w:lvl w:ilvl="3">
      <w:start w:val="1"/>
      <w:numFmt w:val="lowerLetter"/>
      <w:lvlText w:val="%4."/>
      <w:lvlJc w:val="left"/>
      <w:pPr>
        <w:tabs>
          <w:tab w:val="num" w:pos="1191"/>
        </w:tabs>
        <w:ind w:left="1191" w:hanging="454"/>
      </w:pPr>
      <w:rPr>
        <w:rFonts w:hint="default"/>
        <w:b w:val="0"/>
        <w:i w:val="0"/>
        <w:sz w:val="21"/>
        <w:szCs w:val="21"/>
      </w:rPr>
    </w:lvl>
    <w:lvl w:ilvl="4">
      <w:start w:val="1"/>
      <w:numFmt w:val="lowerRoman"/>
      <w:lvlText w:val="(%5)"/>
      <w:lvlJc w:val="left"/>
      <w:pPr>
        <w:tabs>
          <w:tab w:val="num" w:pos="1911"/>
        </w:tabs>
        <w:ind w:left="1644" w:hanging="453"/>
      </w:pPr>
      <w:rPr>
        <w:rFonts w:hint="default"/>
        <w:b w:val="0"/>
        <w:i w:val="0"/>
      </w:rPr>
    </w:lvl>
    <w:lvl w:ilvl="5">
      <w:start w:val="1"/>
      <w:numFmt w:val="bullet"/>
      <w:pStyle w:val="Kop6"/>
      <w:lvlText w:val="-"/>
      <w:lvlJc w:val="left"/>
      <w:pPr>
        <w:tabs>
          <w:tab w:val="num" w:pos="1191"/>
        </w:tabs>
        <w:ind w:left="1191" w:hanging="454"/>
      </w:pPr>
      <w:rPr>
        <w:rFonts w:ascii="Times New Roman" w:hAnsi="Times New Roman" w:hint="default"/>
        <w:b/>
      </w:rPr>
    </w:lvl>
    <w:lvl w:ilvl="6">
      <w:start w:val="1"/>
      <w:numFmt w:val="decimal"/>
      <w:lvlText w:val="%5.%6.%7"/>
      <w:lvlJc w:val="left"/>
      <w:pPr>
        <w:tabs>
          <w:tab w:val="num" w:pos="680"/>
        </w:tabs>
        <w:ind w:left="680" w:hanging="680"/>
      </w:pPr>
      <w:rPr>
        <w:rFonts w:hint="default"/>
        <w:b/>
      </w:rPr>
    </w:lvl>
    <w:lvl w:ilvl="7">
      <w:start w:val="1"/>
      <w:numFmt w:val="decimal"/>
      <w:lvlText w:val="%5.%6.%7.%8"/>
      <w:lvlJc w:val="left"/>
      <w:pPr>
        <w:tabs>
          <w:tab w:val="num" w:pos="680"/>
        </w:tabs>
        <w:ind w:left="680" w:hanging="680"/>
      </w:pPr>
      <w:rPr>
        <w:rFonts w:hint="default"/>
        <w:b/>
      </w:rPr>
    </w:lvl>
    <w:lvl w:ilvl="8">
      <w:start w:val="1"/>
      <w:numFmt w:val="decimal"/>
      <w:lvlText w:val="%5.%6.%7.%8.%9"/>
      <w:lvlJc w:val="left"/>
      <w:pPr>
        <w:tabs>
          <w:tab w:val="num" w:pos="680"/>
        </w:tabs>
        <w:ind w:left="680" w:hanging="680"/>
      </w:pPr>
      <w:rPr>
        <w:rFonts w:hint="default"/>
        <w:b/>
      </w:rPr>
    </w:lvl>
  </w:abstractNum>
  <w:abstractNum w:abstractNumId="25">
    <w:nsid w:val="63F87A2B"/>
    <w:multiLevelType w:val="multilevel"/>
    <w:tmpl w:val="AF0AB24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lowerLetter"/>
      <w:lvlText w:val="%4."/>
      <w:lvlJc w:val="left"/>
      <w:pPr>
        <w:tabs>
          <w:tab w:val="num" w:pos="1191"/>
        </w:tabs>
        <w:ind w:left="1191" w:hanging="454"/>
      </w:pPr>
      <w:rPr>
        <w:rFonts w:hint="default"/>
      </w:rPr>
    </w:lvl>
    <w:lvl w:ilvl="4">
      <w:start w:val="1"/>
      <w:numFmt w:val="lowerRoman"/>
      <w:lvlText w:val="(%5)"/>
      <w:lvlJc w:val="left"/>
      <w:pPr>
        <w:tabs>
          <w:tab w:val="num" w:pos="1644"/>
        </w:tabs>
        <w:ind w:left="1644" w:hanging="453"/>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CC2228A"/>
    <w:multiLevelType w:val="singleLevel"/>
    <w:tmpl w:val="17FA3A6A"/>
    <w:lvl w:ilvl="0">
      <w:start w:val="1"/>
      <w:numFmt w:val="upperRoman"/>
      <w:lvlText w:val="%1."/>
      <w:lvlJc w:val="left"/>
      <w:pPr>
        <w:tabs>
          <w:tab w:val="num" w:pos="1134"/>
        </w:tabs>
        <w:ind w:left="1134" w:hanging="1134"/>
      </w:pPr>
    </w:lvl>
  </w:abstractNum>
  <w:abstractNum w:abstractNumId="27">
    <w:nsid w:val="71C56A2A"/>
    <w:multiLevelType w:val="hybridMultilevel"/>
    <w:tmpl w:val="3BB84D26"/>
    <w:lvl w:ilvl="0" w:tplc="68C0FCBE">
      <w:start w:val="1"/>
      <w:numFmt w:val="upperLetter"/>
      <w:pStyle w:val="LijstAoverwegingen"/>
      <w:lvlText w:val="%1."/>
      <w:lvlJc w:val="left"/>
      <w:pPr>
        <w:tabs>
          <w:tab w:val="num" w:pos="737"/>
        </w:tabs>
        <w:ind w:left="737" w:hanging="737"/>
      </w:pPr>
      <w:rPr>
        <w:rFonts w:hint="default"/>
        <w:b/>
        <w:i w:val="0"/>
        <w:sz w:val="22"/>
      </w:rPr>
    </w:lvl>
    <w:lvl w:ilvl="1" w:tplc="04130003" w:tentative="1">
      <w:start w:val="1"/>
      <w:numFmt w:val="lowerLetter"/>
      <w:lvlText w:val="%2."/>
      <w:lvlJc w:val="left"/>
      <w:pPr>
        <w:tabs>
          <w:tab w:val="num" w:pos="1440"/>
        </w:tabs>
        <w:ind w:left="1440" w:hanging="360"/>
      </w:pPr>
    </w:lvl>
    <w:lvl w:ilvl="2" w:tplc="04130005" w:tentative="1">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28">
    <w:nsid w:val="72882B6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5C71E59"/>
    <w:multiLevelType w:val="multilevel"/>
    <w:tmpl w:val="1FB60F2E"/>
    <w:lvl w:ilvl="0">
      <w:start w:val="1"/>
      <w:numFmt w:val="upperLetter"/>
      <w:pStyle w:val="NummeringOverwegingen"/>
      <w:lvlText w:val="%1."/>
      <w:lvlJc w:val="left"/>
      <w:pPr>
        <w:tabs>
          <w:tab w:val="num" w:pos="737"/>
        </w:tabs>
        <w:ind w:left="737" w:hanging="737"/>
      </w:pPr>
      <w:rPr>
        <w:rFonts w:ascii="Arial" w:hAnsi="Arial" w:hint="default"/>
        <w:b w:val="0"/>
        <w:i w:val="0"/>
        <w:sz w:val="20"/>
        <w:szCs w:val="20"/>
      </w:rPr>
    </w:lvl>
    <w:lvl w:ilvl="1">
      <w:start w:val="1"/>
      <w:numFmt w:val="decimal"/>
      <w:pStyle w:val="NummeringOverweging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tabs>
          <w:tab w:val="num" w:pos="2160"/>
        </w:tabs>
        <w:ind w:left="2160" w:hanging="720"/>
      </w:pPr>
      <w:rPr>
        <w:rFonts w:hint="default"/>
      </w:rPr>
    </w:lvl>
    <w:lvl w:ilvl="5">
      <w:start w:val="1"/>
      <w:numFmt w:val="lowerRoman"/>
      <w:lvlText w:val="(%6)"/>
      <w:lvlJc w:val="left"/>
      <w:pPr>
        <w:tabs>
          <w:tab w:val="num" w:pos="2880"/>
        </w:tabs>
        <w:ind w:left="2880" w:hanging="720"/>
      </w:pPr>
      <w:rPr>
        <w:rFonts w:hint="default"/>
      </w:rPr>
    </w:lvl>
    <w:lvl w:ilvl="6">
      <w:start w:val="1"/>
      <w:numFmt w:val="decimal"/>
      <w:lvlText w:val="%7."/>
      <w:lvlJc w:val="left"/>
      <w:pPr>
        <w:tabs>
          <w:tab w:val="num" w:pos="2880"/>
        </w:tabs>
        <w:ind w:left="2880" w:hanging="720"/>
      </w:pPr>
      <w:rPr>
        <w:rFonts w:hint="default"/>
      </w:rPr>
    </w:lvl>
    <w:lvl w:ilvl="7">
      <w:start w:val="1"/>
      <w:numFmt w:val="lowerLetter"/>
      <w:lvlText w:val="%8."/>
      <w:lvlJc w:val="left"/>
      <w:pPr>
        <w:tabs>
          <w:tab w:val="num" w:pos="3600"/>
        </w:tabs>
        <w:ind w:left="3600" w:hanging="720"/>
      </w:pPr>
      <w:rPr>
        <w:rFonts w:hint="default"/>
      </w:rPr>
    </w:lvl>
    <w:lvl w:ilvl="8">
      <w:start w:val="1"/>
      <w:numFmt w:val="lowerRoman"/>
      <w:lvlText w:val="%9."/>
      <w:lvlJc w:val="left"/>
      <w:pPr>
        <w:tabs>
          <w:tab w:val="num" w:pos="3600"/>
        </w:tabs>
        <w:ind w:left="3600" w:hanging="720"/>
      </w:pPr>
      <w:rPr>
        <w:rFonts w:hint="default"/>
      </w:rPr>
    </w:lvl>
  </w:abstractNum>
  <w:abstractNum w:abstractNumId="30">
    <w:nsid w:val="79383B70"/>
    <w:multiLevelType w:val="singleLevel"/>
    <w:tmpl w:val="07243758"/>
    <w:lvl w:ilvl="0">
      <w:start w:val="1"/>
      <w:numFmt w:val="bullet"/>
      <w:pStyle w:val="Opsommingsteken"/>
      <w:lvlText w:val="-"/>
      <w:lvlJc w:val="left"/>
      <w:pPr>
        <w:tabs>
          <w:tab w:val="num" w:pos="737"/>
        </w:tabs>
        <w:ind w:left="737" w:hanging="737"/>
      </w:pPr>
      <w:rPr>
        <w:rFonts w:ascii="Times New Roman" w:hAnsi="Times New Roman" w:hint="default"/>
      </w:rPr>
    </w:lvl>
  </w:abstractNum>
  <w:abstractNum w:abstractNumId="31">
    <w:nsid w:val="79E10448"/>
    <w:multiLevelType w:val="multilevel"/>
    <w:tmpl w:val="2DD6E7B6"/>
    <w:lvl w:ilvl="0">
      <w:start w:val="1"/>
      <w:numFmt w:val="decimal"/>
      <w:pStyle w:val="Bijlagenlijst"/>
      <w:lvlText w:val="Bijlage %1"/>
      <w:lvlJc w:val="left"/>
      <w:pPr>
        <w:tabs>
          <w:tab w:val="num" w:pos="1418"/>
        </w:tabs>
        <w:ind w:left="1418" w:hanging="1418"/>
      </w:pPr>
      <w:rPr>
        <w:rFonts w:hint="default"/>
        <w:b/>
      </w:rPr>
    </w:lvl>
    <w:lvl w:ilvl="1">
      <w:start w:val="1"/>
      <w:numFmt w:val="lowerLetter"/>
      <w:pStyle w:val="Bijlagenlijst2"/>
      <w:lvlText w:val="Bijlage %2"/>
      <w:lvlJc w:val="left"/>
      <w:pPr>
        <w:tabs>
          <w:tab w:val="num" w:pos="1418"/>
        </w:tabs>
        <w:ind w:left="1418" w:hanging="141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CBF0A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D6609BB"/>
    <w:multiLevelType w:val="multilevel"/>
    <w:tmpl w:val="99D02972"/>
    <w:lvl w:ilvl="0">
      <w:start w:val="1"/>
      <w:numFmt w:val="decimal"/>
      <w:suff w:val="space"/>
      <w:lvlText w:val="Artikel %1."/>
      <w:lvlJc w:val="left"/>
      <w:pPr>
        <w:ind w:left="142" w:firstLine="0"/>
      </w:pPr>
      <w:rPr>
        <w:rFonts w:cs="Times New Roman"/>
        <w:b/>
        <w:bCs w:val="0"/>
        <w:i w:val="0"/>
        <w:iCs w:val="0"/>
        <w:caps w:val="0"/>
        <w:smallCaps w:val="0"/>
        <w:strike w:val="0"/>
        <w:dstrike w:val="0"/>
        <w:noProof w:val="0"/>
        <w:vanish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lowerLetter"/>
      <w:lvlText w:val="%4."/>
      <w:lvlJc w:val="left"/>
      <w:pPr>
        <w:tabs>
          <w:tab w:val="num" w:pos="1191"/>
        </w:tabs>
        <w:ind w:left="1191" w:hanging="454"/>
      </w:pPr>
      <w:rPr>
        <w:rFonts w:hint="default"/>
        <w:color w:val="auto"/>
      </w:rPr>
    </w:lvl>
    <w:lvl w:ilvl="4">
      <w:start w:val="1"/>
      <w:numFmt w:val="lowerRoman"/>
      <w:lvlText w:val="(%5)"/>
      <w:lvlJc w:val="left"/>
      <w:pPr>
        <w:tabs>
          <w:tab w:val="num" w:pos="1644"/>
        </w:tabs>
        <w:ind w:left="1644" w:hanging="453"/>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F1A671B"/>
    <w:multiLevelType w:val="multilevel"/>
    <w:tmpl w:val="405A296C"/>
    <w:lvl w:ilvl="0">
      <w:start w:val="1"/>
      <w:numFmt w:val="decimal"/>
      <w:pStyle w:val="NummeringBijlage"/>
      <w:suff w:val="nothing"/>
      <w:lvlText w:val="BIJLAGE %1"/>
      <w:lvlJc w:val="left"/>
      <w:pPr>
        <w:ind w:left="0" w:firstLine="0"/>
      </w:pPr>
      <w:rPr>
        <w:rFonts w:ascii="Arial" w:hAnsi="Arial" w:hint="default"/>
        <w:b/>
        <w:i w:val="0"/>
        <w:caps w:val="0"/>
        <w:sz w:val="28"/>
      </w:rPr>
    </w:lvl>
    <w:lvl w:ilvl="1">
      <w:start w:val="1"/>
      <w:numFmt w:val="upperRoman"/>
      <w:lvlText w:val="%2."/>
      <w:lvlJc w:val="left"/>
      <w:pPr>
        <w:tabs>
          <w:tab w:val="num" w:pos="454"/>
        </w:tabs>
        <w:ind w:left="454" w:hanging="454"/>
      </w:pPr>
      <w:rPr>
        <w:rFonts w:ascii="Arial" w:hAnsi="Arial" w:hint="default"/>
        <w:b w:val="0"/>
        <w:i w:val="0"/>
        <w:sz w:val="22"/>
      </w:rPr>
    </w:lvl>
    <w:lvl w:ilvl="2">
      <w:start w:val="1"/>
      <w:numFmt w:val="decimal"/>
      <w:lvlText w:val="%3."/>
      <w:lvlJc w:val="left"/>
      <w:pPr>
        <w:tabs>
          <w:tab w:val="num" w:pos="454"/>
        </w:tabs>
        <w:ind w:left="454" w:hanging="454"/>
      </w:pPr>
      <w:rPr>
        <w:rFonts w:ascii="Arial" w:hAnsi="Arial" w:hint="default"/>
        <w:b w:val="0"/>
        <w:i w:val="0"/>
        <w:sz w:val="22"/>
      </w:rPr>
    </w:lvl>
    <w:lvl w:ilvl="3">
      <w:start w:val="1"/>
      <w:numFmt w:val="lowerLetter"/>
      <w:lvlText w:val="%4."/>
      <w:lvlJc w:val="left"/>
      <w:pPr>
        <w:tabs>
          <w:tab w:val="num" w:pos="454"/>
        </w:tabs>
        <w:ind w:left="454" w:hanging="454"/>
      </w:pPr>
      <w:rPr>
        <w:b w:val="0"/>
        <w:i w:val="0"/>
      </w:rPr>
    </w:lvl>
    <w:lvl w:ilvl="4">
      <w:start w:val="1"/>
      <w:numFmt w:val="lowerRoman"/>
      <w:lvlText w:val="%5."/>
      <w:lvlJc w:val="left"/>
      <w:pPr>
        <w:tabs>
          <w:tab w:val="num" w:pos="908"/>
        </w:tabs>
        <w:ind w:left="908" w:hanging="454"/>
      </w:pPr>
      <w:rPr>
        <w:b w:val="0"/>
        <w:i w:val="0"/>
      </w:rPr>
    </w:lvl>
    <w:lvl w:ilvl="5">
      <w:start w:val="1"/>
      <w:numFmt w:val="decimal"/>
      <w:lvlText w:val="%5.%6"/>
      <w:lvlJc w:val="left"/>
      <w:pPr>
        <w:tabs>
          <w:tab w:val="num" w:pos="454"/>
        </w:tabs>
        <w:ind w:left="454" w:hanging="454"/>
      </w:pPr>
      <w:rPr>
        <w:rFonts w:hint="default"/>
        <w:b/>
      </w:rPr>
    </w:lvl>
    <w:lvl w:ilvl="6">
      <w:start w:val="1"/>
      <w:numFmt w:val="decimal"/>
      <w:lvlText w:val="%5.%6.%7"/>
      <w:lvlJc w:val="left"/>
      <w:pPr>
        <w:tabs>
          <w:tab w:val="num" w:pos="454"/>
        </w:tabs>
        <w:ind w:left="454" w:hanging="454"/>
      </w:pPr>
      <w:rPr>
        <w:rFonts w:hint="default"/>
        <w:b/>
      </w:rPr>
    </w:lvl>
    <w:lvl w:ilvl="7">
      <w:start w:val="1"/>
      <w:numFmt w:val="decimal"/>
      <w:lvlText w:val="%5.%6.%7.%8"/>
      <w:lvlJc w:val="left"/>
      <w:pPr>
        <w:tabs>
          <w:tab w:val="num" w:pos="454"/>
        </w:tabs>
        <w:ind w:left="454" w:hanging="454"/>
      </w:pPr>
      <w:rPr>
        <w:rFonts w:hint="default"/>
        <w:b/>
      </w:rPr>
    </w:lvl>
    <w:lvl w:ilvl="8">
      <w:start w:val="1"/>
      <w:numFmt w:val="decimal"/>
      <w:lvlText w:val="%5.%6.%7.%8.%9"/>
      <w:lvlJc w:val="left"/>
      <w:pPr>
        <w:tabs>
          <w:tab w:val="num" w:pos="454"/>
        </w:tabs>
        <w:ind w:left="454" w:hanging="454"/>
      </w:pPr>
      <w:rPr>
        <w:rFonts w:hint="default"/>
        <w:b/>
      </w:rPr>
    </w:lvl>
  </w:abstractNum>
  <w:num w:numId="1">
    <w:abstractNumId w:val="20"/>
  </w:num>
  <w:num w:numId="2">
    <w:abstractNumId w:val="0"/>
  </w:num>
  <w:num w:numId="3">
    <w:abstractNumId w:val="8"/>
  </w:num>
  <w:num w:numId="4">
    <w:abstractNumId w:val="3"/>
  </w:num>
  <w:num w:numId="5">
    <w:abstractNumId w:val="2"/>
  </w:num>
  <w:num w:numId="6">
    <w:abstractNumId w:val="1"/>
  </w:num>
  <w:num w:numId="7">
    <w:abstractNumId w:val="9"/>
  </w:num>
  <w:num w:numId="8">
    <w:abstractNumId w:val="7"/>
  </w:num>
  <w:num w:numId="9">
    <w:abstractNumId w:val="6"/>
  </w:num>
  <w:num w:numId="10">
    <w:abstractNumId w:val="5"/>
  </w:num>
  <w:num w:numId="11">
    <w:abstractNumId w:val="4"/>
  </w:num>
  <w:num w:numId="12">
    <w:abstractNumId w:val="34"/>
  </w:num>
  <w:num w:numId="13">
    <w:abstractNumId w:val="24"/>
  </w:num>
  <w:num w:numId="14">
    <w:abstractNumId w:val="30"/>
  </w:num>
  <w:num w:numId="15">
    <w:abstractNumId w:val="16"/>
  </w:num>
  <w:num w:numId="16">
    <w:abstractNumId w:val="18"/>
  </w:num>
  <w:num w:numId="17">
    <w:abstractNumId w:val="12"/>
  </w:num>
  <w:num w:numId="18">
    <w:abstractNumId w:val="29"/>
  </w:num>
  <w:num w:numId="19">
    <w:abstractNumId w:val="23"/>
  </w:num>
  <w:num w:numId="20">
    <w:abstractNumId w:val="22"/>
  </w:num>
  <w:num w:numId="21">
    <w:abstractNumId w:val="31"/>
  </w:num>
  <w:num w:numId="22">
    <w:abstractNumId w:val="28"/>
  </w:num>
  <w:num w:numId="23">
    <w:abstractNumId w:val="3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1"/>
  </w:num>
  <w:num w:numId="27">
    <w:abstractNumId w:val="10"/>
  </w:num>
  <w:num w:numId="28">
    <w:abstractNumId w:val="17"/>
  </w:num>
  <w:num w:numId="29">
    <w:abstractNumId w:val="13"/>
  </w:num>
  <w:num w:numId="30">
    <w:abstractNumId w:val="25"/>
  </w:num>
  <w:num w:numId="31">
    <w:abstractNumId w:val="26"/>
  </w:num>
  <w:num w:numId="32">
    <w:abstractNumId w:val="19"/>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4"/>
  </w:num>
  <w:num w:numId="36">
    <w:abstractNumId w:val="14"/>
  </w:num>
  <w:num w:numId="37">
    <w:abstractNumId w:val="14"/>
  </w:num>
  <w:num w:numId="38">
    <w:abstractNumId w:val="12"/>
  </w:num>
  <w:num w:numId="39">
    <w:abstractNumId w:val="14"/>
  </w:num>
  <w:num w:numId="40">
    <w:abstractNumId w:val="33"/>
  </w:num>
  <w:num w:numId="41">
    <w:abstractNumId w:val="15"/>
  </w:num>
  <w:num w:numId="42">
    <w:abstractNumId w:val="27"/>
  </w:num>
  <w:num w:numId="4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12"/>
  </w:num>
  <w:num w:numId="46">
    <w:abstractNumId w:val="14"/>
  </w:num>
  <w:num w:numId="47">
    <w:abstractNumId w:val="3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activeWritingStyle w:appName="MSWord" w:lang="nl-NL" w:vendorID="9" w:dllVersion="512" w:checkStyle="1"/>
  <w:activeWritingStyle w:appName="MSWord" w:lang="en-GB" w:vendorID="8" w:dllVersion="513" w:checkStyle="1"/>
  <w:activeWritingStyle w:appName="MSWord" w:lang="en-US" w:vendorID="8" w:dllVersion="513" w:checkStyle="1"/>
  <w:activeWritingStyle w:appName="MSWord" w:lang="nl-NL" w:vendorID="1" w:dllVersion="512"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54"/>
  <w:consecutiveHyphenLimit w:val="3"/>
  <w:hyphenationZone w:val="454"/>
  <w:doNotHyphenateCaps/>
  <w:drawingGridHorizontalSpacing w:val="102"/>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erstePagina" w:val="Blancopapier"/>
    <w:docVar w:name="#OverigePaginas" w:val="Blancopapier"/>
    <w:docVar w:name="“Volledige naam Partij 1”" w:val="Stichting Com.wonen"/>
    <w:docVar w:name="“Volledige naam Partij 10”" w:val="_x001f_"/>
    <w:docVar w:name="“Volledige naam Partij 2”" w:val="Uniform Vastgoed B.V."/>
    <w:docVar w:name="“Volledige naam Partij 3”" w:val="_x001f_"/>
    <w:docVar w:name="“Volledige naam Partij 4”" w:val="_x001f_"/>
    <w:docVar w:name="“Volledige naam Partij 5”" w:val="_x001f_"/>
    <w:docVar w:name="“Volledige naam Partij 6”" w:val="_x001f_"/>
    <w:docVar w:name="“Volledige naam Partij 7”" w:val="_x001f_"/>
    <w:docVar w:name="“Volledige naam Partij 8”" w:val="_x001f_"/>
    <w:docVar w:name="“Volledige naam Partij 9”" w:val="_x001f_"/>
    <w:docVar w:name="1#EerstePagina" w:val="Blancopapier"/>
    <w:docVar w:name="1#OverigePaginas" w:val="Blancopapier"/>
    <w:docVar w:name="2#EerstePagina" w:val="Blancopapier"/>
    <w:docVar w:name="2#OverigePaginas" w:val="Blancopapier"/>
    <w:docVar w:name="3#EerstePagina" w:val="Blancopapier"/>
    <w:docVar w:name="3#OverigePaginas" w:val="Blancopapier"/>
    <w:docVar w:name="DocType" w:val="overeenkomsten"/>
    <w:docVar w:name="Draft date" w:val="14 december 2006"/>
    <w:docVar w:name="Logo" w:val="-1"/>
    <w:docVar w:name="LogoPath" w:val="\\houthoff.com\dfs\Software\Huisstijl\Documentor\Instellingen\"/>
    <w:docVar w:name="PrintCommand" w:val="PrintBlanco"/>
    <w:docVar w:name="Status of agreement" w:val="Concept"/>
    <w:docVar w:name="Taal" w:val="1043"/>
    <w:docVar w:name="Titel Overeenkomst" w:val="koopovereenkomst haven brielle"/>
    <w:docVar w:name="Verkorte naam Partij 1" w:val="Com.wonen"/>
    <w:docVar w:name="Verkorte naam Partij 10" w:val="_x001f_"/>
    <w:docVar w:name="Verkorte naam Partij 2" w:val="Uniform"/>
    <w:docVar w:name="Verkorte naam Partij 3" w:val="_x001f_"/>
    <w:docVar w:name="Verkorte naam Partij 4" w:val="_x001f_"/>
    <w:docVar w:name="Verkorte naam Partij 5" w:val="_x001f_"/>
    <w:docVar w:name="Verkorte naam Partij 6" w:val="_x001f_"/>
    <w:docVar w:name="Verkorte naam Partij 7" w:val="_x001f_"/>
    <w:docVar w:name="Verkorte naam Partij 8" w:val="_x001f_"/>
    <w:docVar w:name="Verkorte naam Partij 9" w:val="_x001f_"/>
    <w:docVar w:name="Version number of agreement" w:val="1"/>
    <w:docVar w:name="Vestiging" w:val="Amsterdam"/>
    <w:docVar w:name="Volledige naam Partij 1" w:val="Stichting Com.wonen"/>
    <w:docVar w:name="Volledige naam Partij 10" w:val="_x001f_"/>
    <w:docVar w:name="Volledige naam Partij 2" w:val="Uniform Vastgoed B.V."/>
    <w:docVar w:name="Volledige naam Partij 3" w:val="_x001f_"/>
    <w:docVar w:name="Volledige naam Partij 4" w:val="_x001f_"/>
    <w:docVar w:name="Volledige naam Partij 5" w:val="_x001f_"/>
    <w:docVar w:name="Volledige naam Partij 6" w:val="_x001f_"/>
    <w:docVar w:name="Volledige naam Partij 7" w:val="_x001f_"/>
    <w:docVar w:name="Volledige naam Partij 8" w:val="_x001f_"/>
    <w:docVar w:name="Volledige naam Partij 9" w:val="_x001f_"/>
  </w:docVars>
  <w:rsids>
    <w:rsidRoot w:val="0059469E"/>
    <w:rsid w:val="00002E5D"/>
    <w:rsid w:val="00004EBD"/>
    <w:rsid w:val="0000516F"/>
    <w:rsid w:val="00010D30"/>
    <w:rsid w:val="00013BA8"/>
    <w:rsid w:val="000161F8"/>
    <w:rsid w:val="0001747C"/>
    <w:rsid w:val="00020077"/>
    <w:rsid w:val="00025685"/>
    <w:rsid w:val="000272DF"/>
    <w:rsid w:val="000317B9"/>
    <w:rsid w:val="000367F9"/>
    <w:rsid w:val="00036A35"/>
    <w:rsid w:val="00041186"/>
    <w:rsid w:val="00041D86"/>
    <w:rsid w:val="00043C61"/>
    <w:rsid w:val="00046D48"/>
    <w:rsid w:val="000476FC"/>
    <w:rsid w:val="00057663"/>
    <w:rsid w:val="00060912"/>
    <w:rsid w:val="00063298"/>
    <w:rsid w:val="00064DB5"/>
    <w:rsid w:val="00064F23"/>
    <w:rsid w:val="000651C1"/>
    <w:rsid w:val="00066145"/>
    <w:rsid w:val="000664D6"/>
    <w:rsid w:val="000669EA"/>
    <w:rsid w:val="00067606"/>
    <w:rsid w:val="00074813"/>
    <w:rsid w:val="000800BB"/>
    <w:rsid w:val="00083060"/>
    <w:rsid w:val="00097AEA"/>
    <w:rsid w:val="000A33B7"/>
    <w:rsid w:val="000A644C"/>
    <w:rsid w:val="000A64A1"/>
    <w:rsid w:val="000B0476"/>
    <w:rsid w:val="000B4FF4"/>
    <w:rsid w:val="000B69FC"/>
    <w:rsid w:val="000C41F9"/>
    <w:rsid w:val="000C7EDC"/>
    <w:rsid w:val="000D338F"/>
    <w:rsid w:val="000D5829"/>
    <w:rsid w:val="000D5F4F"/>
    <w:rsid w:val="000D7DE2"/>
    <w:rsid w:val="000E0D46"/>
    <w:rsid w:val="000E22CD"/>
    <w:rsid w:val="000E3618"/>
    <w:rsid w:val="000E4761"/>
    <w:rsid w:val="000E6A84"/>
    <w:rsid w:val="000E6E72"/>
    <w:rsid w:val="000F3F01"/>
    <w:rsid w:val="000F7183"/>
    <w:rsid w:val="0010006F"/>
    <w:rsid w:val="0010130C"/>
    <w:rsid w:val="001037F4"/>
    <w:rsid w:val="001041F2"/>
    <w:rsid w:val="00104C71"/>
    <w:rsid w:val="00104E94"/>
    <w:rsid w:val="00106677"/>
    <w:rsid w:val="00106B6A"/>
    <w:rsid w:val="001113FB"/>
    <w:rsid w:val="00120D74"/>
    <w:rsid w:val="00127C7D"/>
    <w:rsid w:val="001321CF"/>
    <w:rsid w:val="00134518"/>
    <w:rsid w:val="00136079"/>
    <w:rsid w:val="00137470"/>
    <w:rsid w:val="00137627"/>
    <w:rsid w:val="0015162B"/>
    <w:rsid w:val="00152696"/>
    <w:rsid w:val="00152F94"/>
    <w:rsid w:val="00153B0A"/>
    <w:rsid w:val="00154DC9"/>
    <w:rsid w:val="00160438"/>
    <w:rsid w:val="00164A05"/>
    <w:rsid w:val="0016615D"/>
    <w:rsid w:val="001673A0"/>
    <w:rsid w:val="001710EF"/>
    <w:rsid w:val="00172551"/>
    <w:rsid w:val="00172B2B"/>
    <w:rsid w:val="001774BD"/>
    <w:rsid w:val="00177BC5"/>
    <w:rsid w:val="00177DFA"/>
    <w:rsid w:val="00180DAC"/>
    <w:rsid w:val="0018326A"/>
    <w:rsid w:val="001843EC"/>
    <w:rsid w:val="00192618"/>
    <w:rsid w:val="00195649"/>
    <w:rsid w:val="001A34A1"/>
    <w:rsid w:val="001A5971"/>
    <w:rsid w:val="001A6143"/>
    <w:rsid w:val="001A6468"/>
    <w:rsid w:val="001C040C"/>
    <w:rsid w:val="001C1490"/>
    <w:rsid w:val="001C1A68"/>
    <w:rsid w:val="001D0A9A"/>
    <w:rsid w:val="001D265E"/>
    <w:rsid w:val="001E23D4"/>
    <w:rsid w:val="001E6804"/>
    <w:rsid w:val="001F01F4"/>
    <w:rsid w:val="001F0D4A"/>
    <w:rsid w:val="001F1E80"/>
    <w:rsid w:val="001F379F"/>
    <w:rsid w:val="001F5B46"/>
    <w:rsid w:val="001F6186"/>
    <w:rsid w:val="001F7E57"/>
    <w:rsid w:val="0021028B"/>
    <w:rsid w:val="00211B76"/>
    <w:rsid w:val="0021262B"/>
    <w:rsid w:val="002132BF"/>
    <w:rsid w:val="00223355"/>
    <w:rsid w:val="00223482"/>
    <w:rsid w:val="00245A50"/>
    <w:rsid w:val="00245F18"/>
    <w:rsid w:val="00250184"/>
    <w:rsid w:val="002510A2"/>
    <w:rsid w:val="00251628"/>
    <w:rsid w:val="00253D33"/>
    <w:rsid w:val="00256A9E"/>
    <w:rsid w:val="00257F03"/>
    <w:rsid w:val="00260E3C"/>
    <w:rsid w:val="00265398"/>
    <w:rsid w:val="002656DD"/>
    <w:rsid w:val="002674A6"/>
    <w:rsid w:val="00270F83"/>
    <w:rsid w:val="002711A4"/>
    <w:rsid w:val="00275995"/>
    <w:rsid w:val="00277D55"/>
    <w:rsid w:val="00280D7D"/>
    <w:rsid w:val="00281610"/>
    <w:rsid w:val="00284330"/>
    <w:rsid w:val="002846B6"/>
    <w:rsid w:val="00284F5C"/>
    <w:rsid w:val="00287C34"/>
    <w:rsid w:val="0029144F"/>
    <w:rsid w:val="00291D6A"/>
    <w:rsid w:val="002926A2"/>
    <w:rsid w:val="002A065C"/>
    <w:rsid w:val="002A0CAE"/>
    <w:rsid w:val="002B3816"/>
    <w:rsid w:val="002B5AE9"/>
    <w:rsid w:val="002B6172"/>
    <w:rsid w:val="002C5B7F"/>
    <w:rsid w:val="002C6E6C"/>
    <w:rsid w:val="002D0587"/>
    <w:rsid w:val="002D47AB"/>
    <w:rsid w:val="002E092C"/>
    <w:rsid w:val="002E14C4"/>
    <w:rsid w:val="002E1F2E"/>
    <w:rsid w:val="002E2D00"/>
    <w:rsid w:val="002E346A"/>
    <w:rsid w:val="002E3EAA"/>
    <w:rsid w:val="002E56FB"/>
    <w:rsid w:val="002E5939"/>
    <w:rsid w:val="002E7F91"/>
    <w:rsid w:val="002F406A"/>
    <w:rsid w:val="002F453C"/>
    <w:rsid w:val="002F7384"/>
    <w:rsid w:val="002F7433"/>
    <w:rsid w:val="0030547B"/>
    <w:rsid w:val="00313330"/>
    <w:rsid w:val="0031544B"/>
    <w:rsid w:val="00317960"/>
    <w:rsid w:val="003215D2"/>
    <w:rsid w:val="00321C49"/>
    <w:rsid w:val="00327FFD"/>
    <w:rsid w:val="00330F52"/>
    <w:rsid w:val="00331690"/>
    <w:rsid w:val="0033239C"/>
    <w:rsid w:val="00333A5B"/>
    <w:rsid w:val="003414C0"/>
    <w:rsid w:val="0034392E"/>
    <w:rsid w:val="003446CC"/>
    <w:rsid w:val="00344A1E"/>
    <w:rsid w:val="0035142D"/>
    <w:rsid w:val="00351A66"/>
    <w:rsid w:val="00351B0A"/>
    <w:rsid w:val="00353CF5"/>
    <w:rsid w:val="00355830"/>
    <w:rsid w:val="00356779"/>
    <w:rsid w:val="003612F0"/>
    <w:rsid w:val="00364CBA"/>
    <w:rsid w:val="003653AD"/>
    <w:rsid w:val="00365A92"/>
    <w:rsid w:val="00365DE9"/>
    <w:rsid w:val="00371216"/>
    <w:rsid w:val="00372C94"/>
    <w:rsid w:val="00374D51"/>
    <w:rsid w:val="00375E2A"/>
    <w:rsid w:val="003761CE"/>
    <w:rsid w:val="00376571"/>
    <w:rsid w:val="00380BC0"/>
    <w:rsid w:val="003840C0"/>
    <w:rsid w:val="00385BF9"/>
    <w:rsid w:val="003860D9"/>
    <w:rsid w:val="00390F09"/>
    <w:rsid w:val="00391AA1"/>
    <w:rsid w:val="00391B97"/>
    <w:rsid w:val="003932B8"/>
    <w:rsid w:val="003936C0"/>
    <w:rsid w:val="003A246D"/>
    <w:rsid w:val="003A3667"/>
    <w:rsid w:val="003A3BCD"/>
    <w:rsid w:val="003A5676"/>
    <w:rsid w:val="003A5DF0"/>
    <w:rsid w:val="003A6FF7"/>
    <w:rsid w:val="003B4481"/>
    <w:rsid w:val="003B44D4"/>
    <w:rsid w:val="003B7C56"/>
    <w:rsid w:val="003C0BBB"/>
    <w:rsid w:val="003C0FE5"/>
    <w:rsid w:val="003C245B"/>
    <w:rsid w:val="003C31F2"/>
    <w:rsid w:val="003C5508"/>
    <w:rsid w:val="003C5C5C"/>
    <w:rsid w:val="003C7636"/>
    <w:rsid w:val="003C7C21"/>
    <w:rsid w:val="003D0F85"/>
    <w:rsid w:val="003D184C"/>
    <w:rsid w:val="003D26B2"/>
    <w:rsid w:val="003D3627"/>
    <w:rsid w:val="003D40E5"/>
    <w:rsid w:val="003E300B"/>
    <w:rsid w:val="003E3B1A"/>
    <w:rsid w:val="003E75F4"/>
    <w:rsid w:val="003F2301"/>
    <w:rsid w:val="003F441A"/>
    <w:rsid w:val="004003E0"/>
    <w:rsid w:val="004014EA"/>
    <w:rsid w:val="004108C1"/>
    <w:rsid w:val="00411F0D"/>
    <w:rsid w:val="00417147"/>
    <w:rsid w:val="0042113A"/>
    <w:rsid w:val="00421323"/>
    <w:rsid w:val="00422C86"/>
    <w:rsid w:val="00424DC6"/>
    <w:rsid w:val="00436A33"/>
    <w:rsid w:val="004411FC"/>
    <w:rsid w:val="00442597"/>
    <w:rsid w:val="00442CF5"/>
    <w:rsid w:val="00446A8C"/>
    <w:rsid w:val="0044709E"/>
    <w:rsid w:val="00463A54"/>
    <w:rsid w:val="00463B1E"/>
    <w:rsid w:val="00465357"/>
    <w:rsid w:val="00466A7B"/>
    <w:rsid w:val="00467B44"/>
    <w:rsid w:val="00471284"/>
    <w:rsid w:val="00471761"/>
    <w:rsid w:val="00473919"/>
    <w:rsid w:val="0049068D"/>
    <w:rsid w:val="004944BC"/>
    <w:rsid w:val="00495DE1"/>
    <w:rsid w:val="004A1BE7"/>
    <w:rsid w:val="004A543D"/>
    <w:rsid w:val="004B0178"/>
    <w:rsid w:val="004B1F4D"/>
    <w:rsid w:val="004B2300"/>
    <w:rsid w:val="004B6E4A"/>
    <w:rsid w:val="004B7375"/>
    <w:rsid w:val="004B7572"/>
    <w:rsid w:val="004B7A8A"/>
    <w:rsid w:val="004C4EF8"/>
    <w:rsid w:val="004C54BB"/>
    <w:rsid w:val="004C57EA"/>
    <w:rsid w:val="004C6150"/>
    <w:rsid w:val="004C66F5"/>
    <w:rsid w:val="004C6BF2"/>
    <w:rsid w:val="004D03DA"/>
    <w:rsid w:val="004D04A3"/>
    <w:rsid w:val="004D0506"/>
    <w:rsid w:val="004D0AD7"/>
    <w:rsid w:val="004D4168"/>
    <w:rsid w:val="004D5CC5"/>
    <w:rsid w:val="004E0619"/>
    <w:rsid w:val="004E1065"/>
    <w:rsid w:val="004E1B9E"/>
    <w:rsid w:val="004E4A60"/>
    <w:rsid w:val="004F346A"/>
    <w:rsid w:val="004F4CA6"/>
    <w:rsid w:val="004F504A"/>
    <w:rsid w:val="0050024F"/>
    <w:rsid w:val="00503272"/>
    <w:rsid w:val="00503947"/>
    <w:rsid w:val="005065C3"/>
    <w:rsid w:val="00506C79"/>
    <w:rsid w:val="00507953"/>
    <w:rsid w:val="00516BB5"/>
    <w:rsid w:val="00517612"/>
    <w:rsid w:val="00520544"/>
    <w:rsid w:val="0052187A"/>
    <w:rsid w:val="00525E27"/>
    <w:rsid w:val="00526422"/>
    <w:rsid w:val="005307EF"/>
    <w:rsid w:val="0053423B"/>
    <w:rsid w:val="005344DB"/>
    <w:rsid w:val="0053490A"/>
    <w:rsid w:val="00540299"/>
    <w:rsid w:val="00541032"/>
    <w:rsid w:val="00544D3D"/>
    <w:rsid w:val="0054717C"/>
    <w:rsid w:val="0055046F"/>
    <w:rsid w:val="0055260B"/>
    <w:rsid w:val="00554646"/>
    <w:rsid w:val="00555F24"/>
    <w:rsid w:val="00556162"/>
    <w:rsid w:val="00560207"/>
    <w:rsid w:val="00561498"/>
    <w:rsid w:val="005617CF"/>
    <w:rsid w:val="00561FC4"/>
    <w:rsid w:val="005623C5"/>
    <w:rsid w:val="00565236"/>
    <w:rsid w:val="00566336"/>
    <w:rsid w:val="0056698E"/>
    <w:rsid w:val="005722D7"/>
    <w:rsid w:val="00575C35"/>
    <w:rsid w:val="00577BD0"/>
    <w:rsid w:val="005835ED"/>
    <w:rsid w:val="00586021"/>
    <w:rsid w:val="00594631"/>
    <w:rsid w:val="0059469E"/>
    <w:rsid w:val="005949ED"/>
    <w:rsid w:val="00594FC9"/>
    <w:rsid w:val="005951D3"/>
    <w:rsid w:val="00595808"/>
    <w:rsid w:val="005A0A19"/>
    <w:rsid w:val="005A35E2"/>
    <w:rsid w:val="005A4BDA"/>
    <w:rsid w:val="005A4C71"/>
    <w:rsid w:val="005A5338"/>
    <w:rsid w:val="005A57F3"/>
    <w:rsid w:val="005A64CD"/>
    <w:rsid w:val="005B0F6F"/>
    <w:rsid w:val="005B1104"/>
    <w:rsid w:val="005C0EC4"/>
    <w:rsid w:val="005D241C"/>
    <w:rsid w:val="005E0D6B"/>
    <w:rsid w:val="005E2070"/>
    <w:rsid w:val="005E2683"/>
    <w:rsid w:val="005E31BE"/>
    <w:rsid w:val="005E4088"/>
    <w:rsid w:val="005E5483"/>
    <w:rsid w:val="005E56AA"/>
    <w:rsid w:val="005E6C07"/>
    <w:rsid w:val="005F0A90"/>
    <w:rsid w:val="005F41B3"/>
    <w:rsid w:val="005F799C"/>
    <w:rsid w:val="0060097B"/>
    <w:rsid w:val="00601392"/>
    <w:rsid w:val="00606237"/>
    <w:rsid w:val="0060635F"/>
    <w:rsid w:val="0061180F"/>
    <w:rsid w:val="006119FA"/>
    <w:rsid w:val="00615D49"/>
    <w:rsid w:val="00625582"/>
    <w:rsid w:val="00627473"/>
    <w:rsid w:val="00632712"/>
    <w:rsid w:val="006328A3"/>
    <w:rsid w:val="00633F66"/>
    <w:rsid w:val="0063643D"/>
    <w:rsid w:val="0063727F"/>
    <w:rsid w:val="0064387A"/>
    <w:rsid w:val="00643D6F"/>
    <w:rsid w:val="00645274"/>
    <w:rsid w:val="0064613D"/>
    <w:rsid w:val="006471D8"/>
    <w:rsid w:val="006514B9"/>
    <w:rsid w:val="00651E19"/>
    <w:rsid w:val="00652DD2"/>
    <w:rsid w:val="00653C42"/>
    <w:rsid w:val="006623E5"/>
    <w:rsid w:val="00663340"/>
    <w:rsid w:val="00664838"/>
    <w:rsid w:val="006667F4"/>
    <w:rsid w:val="00670E72"/>
    <w:rsid w:val="00670FD0"/>
    <w:rsid w:val="00671509"/>
    <w:rsid w:val="00674533"/>
    <w:rsid w:val="00676298"/>
    <w:rsid w:val="006824A3"/>
    <w:rsid w:val="006903CB"/>
    <w:rsid w:val="006957FF"/>
    <w:rsid w:val="006A3907"/>
    <w:rsid w:val="006A4D33"/>
    <w:rsid w:val="006A4DF8"/>
    <w:rsid w:val="006A4FA7"/>
    <w:rsid w:val="006A61A6"/>
    <w:rsid w:val="006B340A"/>
    <w:rsid w:val="006B5AC4"/>
    <w:rsid w:val="006B6352"/>
    <w:rsid w:val="006B6789"/>
    <w:rsid w:val="006B72E6"/>
    <w:rsid w:val="006B7942"/>
    <w:rsid w:val="006C4D9A"/>
    <w:rsid w:val="006C6C03"/>
    <w:rsid w:val="006D0181"/>
    <w:rsid w:val="006D3E71"/>
    <w:rsid w:val="006D693F"/>
    <w:rsid w:val="006D6D96"/>
    <w:rsid w:val="006E5804"/>
    <w:rsid w:val="006E6FEF"/>
    <w:rsid w:val="006F1801"/>
    <w:rsid w:val="006F5090"/>
    <w:rsid w:val="006F5ECC"/>
    <w:rsid w:val="00700EDB"/>
    <w:rsid w:val="00701396"/>
    <w:rsid w:val="00701655"/>
    <w:rsid w:val="00704FB3"/>
    <w:rsid w:val="0070631D"/>
    <w:rsid w:val="007178C4"/>
    <w:rsid w:val="007207C7"/>
    <w:rsid w:val="007267B3"/>
    <w:rsid w:val="00730095"/>
    <w:rsid w:val="00730BEB"/>
    <w:rsid w:val="0073224C"/>
    <w:rsid w:val="00732AEC"/>
    <w:rsid w:val="0073310E"/>
    <w:rsid w:val="00733932"/>
    <w:rsid w:val="00734B4F"/>
    <w:rsid w:val="0073622F"/>
    <w:rsid w:val="00741027"/>
    <w:rsid w:val="0074144A"/>
    <w:rsid w:val="00746A7D"/>
    <w:rsid w:val="00750AB4"/>
    <w:rsid w:val="0075399A"/>
    <w:rsid w:val="0075412F"/>
    <w:rsid w:val="00754B8F"/>
    <w:rsid w:val="007617FB"/>
    <w:rsid w:val="0076350A"/>
    <w:rsid w:val="00764A91"/>
    <w:rsid w:val="00764D9F"/>
    <w:rsid w:val="007734F6"/>
    <w:rsid w:val="00773EFB"/>
    <w:rsid w:val="007802FF"/>
    <w:rsid w:val="00783A8A"/>
    <w:rsid w:val="00783CA9"/>
    <w:rsid w:val="00785475"/>
    <w:rsid w:val="007855A2"/>
    <w:rsid w:val="007855D7"/>
    <w:rsid w:val="00790555"/>
    <w:rsid w:val="007956E6"/>
    <w:rsid w:val="007A0C90"/>
    <w:rsid w:val="007A68C0"/>
    <w:rsid w:val="007A7453"/>
    <w:rsid w:val="007B014B"/>
    <w:rsid w:val="007B0FB9"/>
    <w:rsid w:val="007B1776"/>
    <w:rsid w:val="007B4BE6"/>
    <w:rsid w:val="007B652E"/>
    <w:rsid w:val="007B6A5D"/>
    <w:rsid w:val="007C657E"/>
    <w:rsid w:val="007D1367"/>
    <w:rsid w:val="007D3456"/>
    <w:rsid w:val="007D592D"/>
    <w:rsid w:val="007D77D5"/>
    <w:rsid w:val="007E7BEC"/>
    <w:rsid w:val="007F10EE"/>
    <w:rsid w:val="007F1DE4"/>
    <w:rsid w:val="007F22B3"/>
    <w:rsid w:val="007F231E"/>
    <w:rsid w:val="007F36A7"/>
    <w:rsid w:val="007F4962"/>
    <w:rsid w:val="007F7BDF"/>
    <w:rsid w:val="00802C0C"/>
    <w:rsid w:val="00802F57"/>
    <w:rsid w:val="00814905"/>
    <w:rsid w:val="00815459"/>
    <w:rsid w:val="008208D9"/>
    <w:rsid w:val="00820BFC"/>
    <w:rsid w:val="00820D68"/>
    <w:rsid w:val="00822E40"/>
    <w:rsid w:val="00823AD3"/>
    <w:rsid w:val="00825290"/>
    <w:rsid w:val="0082747F"/>
    <w:rsid w:val="00832055"/>
    <w:rsid w:val="008362DD"/>
    <w:rsid w:val="008367E9"/>
    <w:rsid w:val="00837579"/>
    <w:rsid w:val="008461C4"/>
    <w:rsid w:val="00846DDD"/>
    <w:rsid w:val="008500E5"/>
    <w:rsid w:val="0085218D"/>
    <w:rsid w:val="00852247"/>
    <w:rsid w:val="00854A0C"/>
    <w:rsid w:val="00854E67"/>
    <w:rsid w:val="00861E80"/>
    <w:rsid w:val="008628CB"/>
    <w:rsid w:val="00863E8E"/>
    <w:rsid w:val="008705B1"/>
    <w:rsid w:val="00871392"/>
    <w:rsid w:val="008720B9"/>
    <w:rsid w:val="0087246A"/>
    <w:rsid w:val="0087449A"/>
    <w:rsid w:val="00876E43"/>
    <w:rsid w:val="00885B5C"/>
    <w:rsid w:val="0089542E"/>
    <w:rsid w:val="00896E20"/>
    <w:rsid w:val="00897EE0"/>
    <w:rsid w:val="008A16E9"/>
    <w:rsid w:val="008A19AF"/>
    <w:rsid w:val="008A6DE7"/>
    <w:rsid w:val="008A6F85"/>
    <w:rsid w:val="008B01B3"/>
    <w:rsid w:val="008B12C1"/>
    <w:rsid w:val="008B16D1"/>
    <w:rsid w:val="008B3356"/>
    <w:rsid w:val="008B7FC1"/>
    <w:rsid w:val="008C355E"/>
    <w:rsid w:val="008C7ED5"/>
    <w:rsid w:val="008D3880"/>
    <w:rsid w:val="008D4CC2"/>
    <w:rsid w:val="008D562C"/>
    <w:rsid w:val="008D6BB5"/>
    <w:rsid w:val="008D6D85"/>
    <w:rsid w:val="008D77F6"/>
    <w:rsid w:val="008D7F44"/>
    <w:rsid w:val="008E35B8"/>
    <w:rsid w:val="008E58D9"/>
    <w:rsid w:val="008E5FEE"/>
    <w:rsid w:val="008F22A2"/>
    <w:rsid w:val="008F3F53"/>
    <w:rsid w:val="008F43E8"/>
    <w:rsid w:val="008F4AA9"/>
    <w:rsid w:val="008F5BB4"/>
    <w:rsid w:val="008F79FD"/>
    <w:rsid w:val="00904B51"/>
    <w:rsid w:val="00905B58"/>
    <w:rsid w:val="00906932"/>
    <w:rsid w:val="00906F35"/>
    <w:rsid w:val="0091209E"/>
    <w:rsid w:val="00913358"/>
    <w:rsid w:val="009149A2"/>
    <w:rsid w:val="00917F76"/>
    <w:rsid w:val="0092327D"/>
    <w:rsid w:val="00923BF3"/>
    <w:rsid w:val="00925B04"/>
    <w:rsid w:val="00926355"/>
    <w:rsid w:val="009310B1"/>
    <w:rsid w:val="00932080"/>
    <w:rsid w:val="009345F9"/>
    <w:rsid w:val="009357D9"/>
    <w:rsid w:val="00936F80"/>
    <w:rsid w:val="009431A6"/>
    <w:rsid w:val="009434DD"/>
    <w:rsid w:val="009454FA"/>
    <w:rsid w:val="00945960"/>
    <w:rsid w:val="009510B8"/>
    <w:rsid w:val="00951B61"/>
    <w:rsid w:val="00954E77"/>
    <w:rsid w:val="00954E78"/>
    <w:rsid w:val="0095610A"/>
    <w:rsid w:val="00960ACE"/>
    <w:rsid w:val="0096340E"/>
    <w:rsid w:val="0096758C"/>
    <w:rsid w:val="00970C9D"/>
    <w:rsid w:val="00973A58"/>
    <w:rsid w:val="00973E21"/>
    <w:rsid w:val="0097757F"/>
    <w:rsid w:val="00985648"/>
    <w:rsid w:val="00986517"/>
    <w:rsid w:val="0099016A"/>
    <w:rsid w:val="00994C0C"/>
    <w:rsid w:val="009A050E"/>
    <w:rsid w:val="009A5020"/>
    <w:rsid w:val="009A567A"/>
    <w:rsid w:val="009A714A"/>
    <w:rsid w:val="009B0AFB"/>
    <w:rsid w:val="009C0756"/>
    <w:rsid w:val="009C326E"/>
    <w:rsid w:val="009C65AD"/>
    <w:rsid w:val="009C735C"/>
    <w:rsid w:val="009C77C5"/>
    <w:rsid w:val="009D09A5"/>
    <w:rsid w:val="009D0A3E"/>
    <w:rsid w:val="009D21CC"/>
    <w:rsid w:val="009E1CA8"/>
    <w:rsid w:val="009E3D1B"/>
    <w:rsid w:val="009E4493"/>
    <w:rsid w:val="009E4B33"/>
    <w:rsid w:val="009E7C97"/>
    <w:rsid w:val="009F1507"/>
    <w:rsid w:val="009F1DD2"/>
    <w:rsid w:val="009F401A"/>
    <w:rsid w:val="009F4687"/>
    <w:rsid w:val="009F5FE2"/>
    <w:rsid w:val="009F7364"/>
    <w:rsid w:val="00A03FFF"/>
    <w:rsid w:val="00A05F0E"/>
    <w:rsid w:val="00A11CE4"/>
    <w:rsid w:val="00A14064"/>
    <w:rsid w:val="00A14222"/>
    <w:rsid w:val="00A155FB"/>
    <w:rsid w:val="00A164ED"/>
    <w:rsid w:val="00A16F54"/>
    <w:rsid w:val="00A1776C"/>
    <w:rsid w:val="00A21274"/>
    <w:rsid w:val="00A23109"/>
    <w:rsid w:val="00A23CCF"/>
    <w:rsid w:val="00A358F8"/>
    <w:rsid w:val="00A36EEF"/>
    <w:rsid w:val="00A37816"/>
    <w:rsid w:val="00A407F1"/>
    <w:rsid w:val="00A40F74"/>
    <w:rsid w:val="00A50E32"/>
    <w:rsid w:val="00A5291C"/>
    <w:rsid w:val="00A529D5"/>
    <w:rsid w:val="00A53BDE"/>
    <w:rsid w:val="00A55164"/>
    <w:rsid w:val="00A5650B"/>
    <w:rsid w:val="00A604E4"/>
    <w:rsid w:val="00A61F82"/>
    <w:rsid w:val="00A64413"/>
    <w:rsid w:val="00A73D4D"/>
    <w:rsid w:val="00A75F82"/>
    <w:rsid w:val="00A76560"/>
    <w:rsid w:val="00A831AD"/>
    <w:rsid w:val="00A8661B"/>
    <w:rsid w:val="00A86755"/>
    <w:rsid w:val="00A8712C"/>
    <w:rsid w:val="00A900CC"/>
    <w:rsid w:val="00A972F0"/>
    <w:rsid w:val="00A972F2"/>
    <w:rsid w:val="00AA3D38"/>
    <w:rsid w:val="00AB1624"/>
    <w:rsid w:val="00AB286F"/>
    <w:rsid w:val="00AB2B80"/>
    <w:rsid w:val="00AC03FD"/>
    <w:rsid w:val="00AD0391"/>
    <w:rsid w:val="00AD101D"/>
    <w:rsid w:val="00AD49EE"/>
    <w:rsid w:val="00AD5896"/>
    <w:rsid w:val="00AE1598"/>
    <w:rsid w:val="00AE37ED"/>
    <w:rsid w:val="00AE6F98"/>
    <w:rsid w:val="00AF05E0"/>
    <w:rsid w:val="00AF5479"/>
    <w:rsid w:val="00AF551B"/>
    <w:rsid w:val="00AF7425"/>
    <w:rsid w:val="00B00D35"/>
    <w:rsid w:val="00B15387"/>
    <w:rsid w:val="00B221DD"/>
    <w:rsid w:val="00B3094E"/>
    <w:rsid w:val="00B33B31"/>
    <w:rsid w:val="00B411A2"/>
    <w:rsid w:val="00B428CF"/>
    <w:rsid w:val="00B509F4"/>
    <w:rsid w:val="00B61DDB"/>
    <w:rsid w:val="00B657FE"/>
    <w:rsid w:val="00B67AFB"/>
    <w:rsid w:val="00B70FC2"/>
    <w:rsid w:val="00B73F08"/>
    <w:rsid w:val="00B74524"/>
    <w:rsid w:val="00B81046"/>
    <w:rsid w:val="00B84CED"/>
    <w:rsid w:val="00B85E92"/>
    <w:rsid w:val="00B86850"/>
    <w:rsid w:val="00B9097C"/>
    <w:rsid w:val="00B91A8F"/>
    <w:rsid w:val="00B92367"/>
    <w:rsid w:val="00B93C8B"/>
    <w:rsid w:val="00B9586E"/>
    <w:rsid w:val="00BA0F6D"/>
    <w:rsid w:val="00BA1004"/>
    <w:rsid w:val="00BA5456"/>
    <w:rsid w:val="00BB3AE8"/>
    <w:rsid w:val="00BB40F7"/>
    <w:rsid w:val="00BB6B92"/>
    <w:rsid w:val="00BB747A"/>
    <w:rsid w:val="00BB77C9"/>
    <w:rsid w:val="00BB7BAB"/>
    <w:rsid w:val="00BC1B5E"/>
    <w:rsid w:val="00BC2ADD"/>
    <w:rsid w:val="00BC4A31"/>
    <w:rsid w:val="00BC4F33"/>
    <w:rsid w:val="00BC5478"/>
    <w:rsid w:val="00BC6020"/>
    <w:rsid w:val="00BC70CB"/>
    <w:rsid w:val="00BC7616"/>
    <w:rsid w:val="00BD03CC"/>
    <w:rsid w:val="00BD12F1"/>
    <w:rsid w:val="00BD16BF"/>
    <w:rsid w:val="00BD3025"/>
    <w:rsid w:val="00BD4405"/>
    <w:rsid w:val="00BE095A"/>
    <w:rsid w:val="00BE202E"/>
    <w:rsid w:val="00BE4BBE"/>
    <w:rsid w:val="00BE5FD8"/>
    <w:rsid w:val="00BF231F"/>
    <w:rsid w:val="00BF3675"/>
    <w:rsid w:val="00BF3782"/>
    <w:rsid w:val="00BF4EEC"/>
    <w:rsid w:val="00BF5F3C"/>
    <w:rsid w:val="00C00154"/>
    <w:rsid w:val="00C025A7"/>
    <w:rsid w:val="00C109BB"/>
    <w:rsid w:val="00C117A0"/>
    <w:rsid w:val="00C12EB0"/>
    <w:rsid w:val="00C24984"/>
    <w:rsid w:val="00C251DE"/>
    <w:rsid w:val="00C25B73"/>
    <w:rsid w:val="00C32EE0"/>
    <w:rsid w:val="00C35AF6"/>
    <w:rsid w:val="00C4111F"/>
    <w:rsid w:val="00C427E7"/>
    <w:rsid w:val="00C42894"/>
    <w:rsid w:val="00C43E57"/>
    <w:rsid w:val="00C47DA5"/>
    <w:rsid w:val="00C5586E"/>
    <w:rsid w:val="00C601B1"/>
    <w:rsid w:val="00C62062"/>
    <w:rsid w:val="00C71F88"/>
    <w:rsid w:val="00C7342E"/>
    <w:rsid w:val="00C74E09"/>
    <w:rsid w:val="00C7701D"/>
    <w:rsid w:val="00C835DF"/>
    <w:rsid w:val="00C8446C"/>
    <w:rsid w:val="00C860E3"/>
    <w:rsid w:val="00C868EC"/>
    <w:rsid w:val="00C86A71"/>
    <w:rsid w:val="00C911AB"/>
    <w:rsid w:val="00C91603"/>
    <w:rsid w:val="00C931A8"/>
    <w:rsid w:val="00CA2C9A"/>
    <w:rsid w:val="00CA3D58"/>
    <w:rsid w:val="00CA7D24"/>
    <w:rsid w:val="00CB4DA8"/>
    <w:rsid w:val="00CB59D0"/>
    <w:rsid w:val="00CB6BBE"/>
    <w:rsid w:val="00CB72EA"/>
    <w:rsid w:val="00CC199F"/>
    <w:rsid w:val="00CC5870"/>
    <w:rsid w:val="00CC768B"/>
    <w:rsid w:val="00CD1AB4"/>
    <w:rsid w:val="00CD1DE1"/>
    <w:rsid w:val="00CD6851"/>
    <w:rsid w:val="00CE247C"/>
    <w:rsid w:val="00CE3E62"/>
    <w:rsid w:val="00CF0FA6"/>
    <w:rsid w:val="00CF23D1"/>
    <w:rsid w:val="00CF3617"/>
    <w:rsid w:val="00CF774D"/>
    <w:rsid w:val="00D034F9"/>
    <w:rsid w:val="00D05E14"/>
    <w:rsid w:val="00D06158"/>
    <w:rsid w:val="00D103BD"/>
    <w:rsid w:val="00D10F35"/>
    <w:rsid w:val="00D16CD6"/>
    <w:rsid w:val="00D17B8F"/>
    <w:rsid w:val="00D17FB0"/>
    <w:rsid w:val="00D203F7"/>
    <w:rsid w:val="00D21792"/>
    <w:rsid w:val="00D224A5"/>
    <w:rsid w:val="00D25311"/>
    <w:rsid w:val="00D27F9C"/>
    <w:rsid w:val="00D31A94"/>
    <w:rsid w:val="00D35130"/>
    <w:rsid w:val="00D374CB"/>
    <w:rsid w:val="00D42A16"/>
    <w:rsid w:val="00D4401E"/>
    <w:rsid w:val="00D449DD"/>
    <w:rsid w:val="00D51B66"/>
    <w:rsid w:val="00D53F5F"/>
    <w:rsid w:val="00D541F1"/>
    <w:rsid w:val="00D5446E"/>
    <w:rsid w:val="00D54972"/>
    <w:rsid w:val="00D66211"/>
    <w:rsid w:val="00D66321"/>
    <w:rsid w:val="00D669B3"/>
    <w:rsid w:val="00D6720B"/>
    <w:rsid w:val="00D67AEB"/>
    <w:rsid w:val="00D717F1"/>
    <w:rsid w:val="00D74A8A"/>
    <w:rsid w:val="00D77281"/>
    <w:rsid w:val="00D82A39"/>
    <w:rsid w:val="00D85F02"/>
    <w:rsid w:val="00D86B02"/>
    <w:rsid w:val="00D90734"/>
    <w:rsid w:val="00D9375F"/>
    <w:rsid w:val="00D9396C"/>
    <w:rsid w:val="00D94A99"/>
    <w:rsid w:val="00D96AC4"/>
    <w:rsid w:val="00D97165"/>
    <w:rsid w:val="00D972EA"/>
    <w:rsid w:val="00DA27A9"/>
    <w:rsid w:val="00DA5E3F"/>
    <w:rsid w:val="00DA6890"/>
    <w:rsid w:val="00DA68E0"/>
    <w:rsid w:val="00DB4C6A"/>
    <w:rsid w:val="00DB7780"/>
    <w:rsid w:val="00DB79E0"/>
    <w:rsid w:val="00DC2A58"/>
    <w:rsid w:val="00DC4110"/>
    <w:rsid w:val="00DC5D93"/>
    <w:rsid w:val="00DD46CE"/>
    <w:rsid w:val="00DD4E6B"/>
    <w:rsid w:val="00DD7578"/>
    <w:rsid w:val="00DE266A"/>
    <w:rsid w:val="00DE3AD6"/>
    <w:rsid w:val="00DE4028"/>
    <w:rsid w:val="00DE5F49"/>
    <w:rsid w:val="00DE60BA"/>
    <w:rsid w:val="00DE633D"/>
    <w:rsid w:val="00E01BA4"/>
    <w:rsid w:val="00E06522"/>
    <w:rsid w:val="00E10A1E"/>
    <w:rsid w:val="00E1400D"/>
    <w:rsid w:val="00E1485F"/>
    <w:rsid w:val="00E170C2"/>
    <w:rsid w:val="00E17A6F"/>
    <w:rsid w:val="00E17B0A"/>
    <w:rsid w:val="00E17C81"/>
    <w:rsid w:val="00E203F2"/>
    <w:rsid w:val="00E21F27"/>
    <w:rsid w:val="00E22296"/>
    <w:rsid w:val="00E27ABE"/>
    <w:rsid w:val="00E27B1F"/>
    <w:rsid w:val="00E30246"/>
    <w:rsid w:val="00E32179"/>
    <w:rsid w:val="00E32BFC"/>
    <w:rsid w:val="00E359F4"/>
    <w:rsid w:val="00E3711F"/>
    <w:rsid w:val="00E37B8A"/>
    <w:rsid w:val="00E41524"/>
    <w:rsid w:val="00E43B22"/>
    <w:rsid w:val="00E44545"/>
    <w:rsid w:val="00E4555D"/>
    <w:rsid w:val="00E505C9"/>
    <w:rsid w:val="00E506D4"/>
    <w:rsid w:val="00E5090E"/>
    <w:rsid w:val="00E50A41"/>
    <w:rsid w:val="00E5122D"/>
    <w:rsid w:val="00E515C8"/>
    <w:rsid w:val="00E62114"/>
    <w:rsid w:val="00E62507"/>
    <w:rsid w:val="00E62829"/>
    <w:rsid w:val="00E64E70"/>
    <w:rsid w:val="00E678EF"/>
    <w:rsid w:val="00E711B3"/>
    <w:rsid w:val="00E71362"/>
    <w:rsid w:val="00E71696"/>
    <w:rsid w:val="00E76E26"/>
    <w:rsid w:val="00E82729"/>
    <w:rsid w:val="00E82882"/>
    <w:rsid w:val="00E8342E"/>
    <w:rsid w:val="00E90621"/>
    <w:rsid w:val="00E90EE9"/>
    <w:rsid w:val="00E92B36"/>
    <w:rsid w:val="00E94432"/>
    <w:rsid w:val="00E96035"/>
    <w:rsid w:val="00EA1B34"/>
    <w:rsid w:val="00EB2163"/>
    <w:rsid w:val="00EB5595"/>
    <w:rsid w:val="00EC2CD1"/>
    <w:rsid w:val="00EC2D5A"/>
    <w:rsid w:val="00EC3294"/>
    <w:rsid w:val="00EC626B"/>
    <w:rsid w:val="00EC680E"/>
    <w:rsid w:val="00EC7E12"/>
    <w:rsid w:val="00ED3563"/>
    <w:rsid w:val="00ED4730"/>
    <w:rsid w:val="00ED5383"/>
    <w:rsid w:val="00ED6EAE"/>
    <w:rsid w:val="00EF05B4"/>
    <w:rsid w:val="00EF2D6F"/>
    <w:rsid w:val="00EF3079"/>
    <w:rsid w:val="00EF3BF6"/>
    <w:rsid w:val="00EF4387"/>
    <w:rsid w:val="00EF51E4"/>
    <w:rsid w:val="00F030F5"/>
    <w:rsid w:val="00F04EF6"/>
    <w:rsid w:val="00F04FB5"/>
    <w:rsid w:val="00F0593D"/>
    <w:rsid w:val="00F070E7"/>
    <w:rsid w:val="00F11EAB"/>
    <w:rsid w:val="00F160F5"/>
    <w:rsid w:val="00F21B00"/>
    <w:rsid w:val="00F26B92"/>
    <w:rsid w:val="00F26E5E"/>
    <w:rsid w:val="00F312B6"/>
    <w:rsid w:val="00F35CAC"/>
    <w:rsid w:val="00F4030D"/>
    <w:rsid w:val="00F415EC"/>
    <w:rsid w:val="00F41B8D"/>
    <w:rsid w:val="00F43B1A"/>
    <w:rsid w:val="00F45752"/>
    <w:rsid w:val="00F53E77"/>
    <w:rsid w:val="00F54A24"/>
    <w:rsid w:val="00F60A6E"/>
    <w:rsid w:val="00F62571"/>
    <w:rsid w:val="00F639F0"/>
    <w:rsid w:val="00F67898"/>
    <w:rsid w:val="00F715CC"/>
    <w:rsid w:val="00F72172"/>
    <w:rsid w:val="00F82DDD"/>
    <w:rsid w:val="00F82F3A"/>
    <w:rsid w:val="00F8522B"/>
    <w:rsid w:val="00F859CD"/>
    <w:rsid w:val="00F8614E"/>
    <w:rsid w:val="00FA54F7"/>
    <w:rsid w:val="00FB2CFB"/>
    <w:rsid w:val="00FB36B8"/>
    <w:rsid w:val="00FB4E97"/>
    <w:rsid w:val="00FB7171"/>
    <w:rsid w:val="00FB7C05"/>
    <w:rsid w:val="00FC64FC"/>
    <w:rsid w:val="00FD18BA"/>
    <w:rsid w:val="00FD4AAA"/>
    <w:rsid w:val="00FE3DF4"/>
    <w:rsid w:val="00FE45AC"/>
    <w:rsid w:val="00FF49EC"/>
    <w:rsid w:val="00FF55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57663"/>
    <w:pPr>
      <w:spacing w:line="280" w:lineRule="exact"/>
      <w:jc w:val="both"/>
    </w:pPr>
    <w:rPr>
      <w:rFonts w:ascii="Arial" w:hAnsi="Arial"/>
      <w:spacing w:val="4"/>
      <w:lang w:eastAsia="en-US"/>
    </w:rPr>
  </w:style>
  <w:style w:type="paragraph" w:styleId="Kop1">
    <w:name w:val="heading 1"/>
    <w:basedOn w:val="Standaard"/>
    <w:next w:val="Kop2"/>
    <w:qFormat/>
    <w:rsid w:val="007F22B3"/>
    <w:pPr>
      <w:keepNext/>
      <w:keepLines/>
      <w:numPr>
        <w:numId w:val="25"/>
      </w:numPr>
      <w:outlineLvl w:val="0"/>
    </w:pPr>
    <w:rPr>
      <w:rFonts w:cs="Arial"/>
      <w:b/>
    </w:rPr>
  </w:style>
  <w:style w:type="paragraph" w:styleId="Kop2">
    <w:name w:val="heading 2"/>
    <w:basedOn w:val="Standaard"/>
    <w:qFormat/>
    <w:rsid w:val="00A03FFF"/>
    <w:pPr>
      <w:numPr>
        <w:ilvl w:val="1"/>
        <w:numId w:val="25"/>
      </w:numPr>
      <w:tabs>
        <w:tab w:val="clear" w:pos="879"/>
        <w:tab w:val="num" w:pos="737"/>
      </w:tabs>
      <w:spacing w:before="80"/>
      <w:ind w:left="737"/>
      <w:outlineLvl w:val="1"/>
    </w:pPr>
  </w:style>
  <w:style w:type="paragraph" w:styleId="Kop3">
    <w:name w:val="heading 3"/>
    <w:basedOn w:val="Standaard"/>
    <w:qFormat/>
    <w:rsid w:val="00701655"/>
    <w:pPr>
      <w:numPr>
        <w:ilvl w:val="2"/>
        <w:numId w:val="25"/>
      </w:numPr>
      <w:spacing w:before="120"/>
      <w:outlineLvl w:val="2"/>
    </w:pPr>
  </w:style>
  <w:style w:type="paragraph" w:styleId="Kop4">
    <w:name w:val="heading 4"/>
    <w:basedOn w:val="Standaard"/>
    <w:qFormat/>
    <w:rsid w:val="00057663"/>
    <w:pPr>
      <w:numPr>
        <w:ilvl w:val="3"/>
        <w:numId w:val="25"/>
      </w:numPr>
      <w:spacing w:before="120"/>
      <w:outlineLvl w:val="3"/>
    </w:pPr>
  </w:style>
  <w:style w:type="paragraph" w:styleId="Kop5">
    <w:name w:val="heading 5"/>
    <w:basedOn w:val="Standaard"/>
    <w:qFormat/>
    <w:rsid w:val="00701655"/>
    <w:pPr>
      <w:numPr>
        <w:ilvl w:val="4"/>
        <w:numId w:val="25"/>
      </w:numPr>
      <w:spacing w:before="120"/>
      <w:outlineLvl w:val="4"/>
    </w:pPr>
  </w:style>
  <w:style w:type="paragraph" w:styleId="Kop6">
    <w:name w:val="heading 6"/>
    <w:basedOn w:val="Standaard"/>
    <w:qFormat/>
    <w:rsid w:val="00701655"/>
    <w:pPr>
      <w:numPr>
        <w:ilvl w:val="5"/>
        <w:numId w:val="13"/>
      </w:numPr>
      <w:outlineLvl w:val="5"/>
    </w:pPr>
  </w:style>
  <w:style w:type="paragraph" w:styleId="Kop7">
    <w:name w:val="heading 7"/>
    <w:basedOn w:val="Standaard"/>
    <w:next w:val="Standaard"/>
    <w:qFormat/>
    <w:rsid w:val="00701655"/>
    <w:pPr>
      <w:numPr>
        <w:ilvl w:val="6"/>
        <w:numId w:val="1"/>
      </w:numPr>
      <w:spacing w:before="240" w:after="60"/>
      <w:outlineLvl w:val="6"/>
    </w:pPr>
  </w:style>
  <w:style w:type="paragraph" w:styleId="Kop8">
    <w:name w:val="heading 8"/>
    <w:basedOn w:val="Standaard"/>
    <w:next w:val="Standaard"/>
    <w:qFormat/>
    <w:rsid w:val="00AE6F98"/>
    <w:pPr>
      <w:numPr>
        <w:ilvl w:val="7"/>
        <w:numId w:val="1"/>
      </w:numPr>
      <w:tabs>
        <w:tab w:val="clear" w:pos="360"/>
      </w:tabs>
      <w:spacing w:before="240" w:after="60"/>
      <w:ind w:left="1701" w:hanging="992"/>
      <w:outlineLvl w:val="7"/>
    </w:pPr>
    <w:rPr>
      <w:i/>
    </w:rPr>
  </w:style>
  <w:style w:type="paragraph" w:styleId="Kop9">
    <w:name w:val="heading 9"/>
    <w:basedOn w:val="Standaard"/>
    <w:next w:val="Standaard"/>
    <w:qFormat/>
    <w:rsid w:val="00701655"/>
    <w:pPr>
      <w:pageBreakBefore/>
      <w:numPr>
        <w:ilvl w:val="8"/>
        <w:numId w:val="1"/>
      </w:numPr>
      <w:spacing w:before="240" w:after="60"/>
      <w:outlineLvl w:val="8"/>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701655"/>
    <w:pPr>
      <w:tabs>
        <w:tab w:val="center" w:pos="4309"/>
        <w:tab w:val="right" w:pos="8618"/>
      </w:tabs>
    </w:pPr>
    <w:rPr>
      <w:noProof/>
      <w:sz w:val="18"/>
    </w:rPr>
  </w:style>
  <w:style w:type="paragraph" w:styleId="Plattetekst">
    <w:name w:val="Body Text"/>
    <w:basedOn w:val="Standaard"/>
    <w:rsid w:val="00701655"/>
    <w:pPr>
      <w:spacing w:before="240"/>
    </w:pPr>
  </w:style>
  <w:style w:type="paragraph" w:styleId="Voettekst">
    <w:name w:val="footer"/>
    <w:basedOn w:val="Standaard"/>
    <w:link w:val="VoettekstChar"/>
    <w:uiPriority w:val="99"/>
    <w:rsid w:val="00701655"/>
    <w:pPr>
      <w:tabs>
        <w:tab w:val="center" w:pos="4309"/>
        <w:tab w:val="right" w:pos="8618"/>
      </w:tabs>
    </w:pPr>
    <w:rPr>
      <w:noProof/>
      <w:sz w:val="16"/>
    </w:rPr>
  </w:style>
  <w:style w:type="character" w:styleId="Paginanummer">
    <w:name w:val="page number"/>
    <w:basedOn w:val="Standaardalinea-lettertype"/>
    <w:rsid w:val="00701655"/>
    <w:rPr>
      <w:sz w:val="18"/>
      <w:szCs w:val="18"/>
    </w:rPr>
  </w:style>
  <w:style w:type="paragraph" w:styleId="Eindnoottekst">
    <w:name w:val="endnote text"/>
    <w:basedOn w:val="Standaard"/>
    <w:semiHidden/>
    <w:rsid w:val="00701655"/>
    <w:pPr>
      <w:widowControl w:val="0"/>
      <w:spacing w:line="240" w:lineRule="auto"/>
    </w:pPr>
    <w:rPr>
      <w:rFonts w:ascii="Courier New" w:hAnsi="Courier New"/>
      <w:snapToGrid w:val="0"/>
      <w:lang w:eastAsia="nl-NL"/>
    </w:rPr>
  </w:style>
  <w:style w:type="paragraph" w:styleId="Aanhef">
    <w:name w:val="Salutation"/>
    <w:basedOn w:val="Standaard"/>
    <w:next w:val="Standaard"/>
    <w:rsid w:val="00701655"/>
  </w:style>
  <w:style w:type="paragraph" w:styleId="Adresenvelop">
    <w:name w:val="envelope address"/>
    <w:basedOn w:val="Standaard"/>
    <w:rsid w:val="00701655"/>
    <w:pPr>
      <w:framePr w:w="7920" w:h="1980" w:hRule="exact" w:hSpace="141" w:wrap="auto" w:hAnchor="page" w:xAlign="center" w:yAlign="bottom"/>
      <w:ind w:left="2880"/>
    </w:pPr>
    <w:rPr>
      <w:sz w:val="24"/>
    </w:rPr>
  </w:style>
  <w:style w:type="paragraph" w:styleId="Afsluiting">
    <w:name w:val="Closing"/>
    <w:basedOn w:val="Standaard"/>
    <w:rsid w:val="00701655"/>
    <w:pPr>
      <w:ind w:left="4252"/>
    </w:pPr>
  </w:style>
  <w:style w:type="paragraph" w:styleId="Afzender">
    <w:name w:val="envelope return"/>
    <w:basedOn w:val="Standaard"/>
    <w:rsid w:val="00701655"/>
  </w:style>
  <w:style w:type="paragraph" w:styleId="Berichtkop">
    <w:name w:val="Message Header"/>
    <w:basedOn w:val="Standaard"/>
    <w:rsid w:val="0070165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Bijschrift">
    <w:name w:val="caption"/>
    <w:basedOn w:val="Standaard"/>
    <w:next w:val="Standaard"/>
    <w:rsid w:val="00701655"/>
    <w:pPr>
      <w:tabs>
        <w:tab w:val="left" w:pos="1644"/>
      </w:tabs>
      <w:spacing w:before="240" w:after="120"/>
      <w:ind w:left="737"/>
    </w:pPr>
    <w:rPr>
      <w:b/>
      <w:bCs/>
    </w:rPr>
  </w:style>
  <w:style w:type="paragraph" w:styleId="Bloktekst">
    <w:name w:val="Block Text"/>
    <w:basedOn w:val="Standaard"/>
    <w:rsid w:val="00701655"/>
    <w:pPr>
      <w:spacing w:after="120"/>
      <w:ind w:left="1440" w:right="1440"/>
    </w:pPr>
  </w:style>
  <w:style w:type="paragraph" w:styleId="Bronvermelding">
    <w:name w:val="table of authorities"/>
    <w:basedOn w:val="Standaard"/>
    <w:next w:val="Standaard"/>
    <w:semiHidden/>
    <w:rsid w:val="00701655"/>
    <w:pPr>
      <w:ind w:left="200" w:hanging="200"/>
    </w:pPr>
  </w:style>
  <w:style w:type="paragraph" w:styleId="Datum">
    <w:name w:val="Date"/>
    <w:basedOn w:val="Standaard"/>
    <w:next w:val="Standaard"/>
    <w:rsid w:val="00701655"/>
  </w:style>
  <w:style w:type="paragraph" w:styleId="Documentstructuur">
    <w:name w:val="Document Map"/>
    <w:basedOn w:val="Standaard"/>
    <w:semiHidden/>
    <w:rsid w:val="00701655"/>
    <w:pPr>
      <w:shd w:val="clear" w:color="auto" w:fill="000080"/>
    </w:pPr>
    <w:rPr>
      <w:rFonts w:ascii="Tahoma" w:hAnsi="Tahoma"/>
    </w:rPr>
  </w:style>
  <w:style w:type="character" w:styleId="Eindnootmarkering">
    <w:name w:val="endnote reference"/>
    <w:basedOn w:val="Standaardalinea-lettertype"/>
    <w:semiHidden/>
    <w:rsid w:val="00701655"/>
    <w:rPr>
      <w:vertAlign w:val="superscript"/>
    </w:rPr>
  </w:style>
  <w:style w:type="character" w:styleId="GevolgdeHyperlink">
    <w:name w:val="FollowedHyperlink"/>
    <w:basedOn w:val="Standaardalinea-lettertype"/>
    <w:rsid w:val="00701655"/>
    <w:rPr>
      <w:color w:val="800080"/>
      <w:u w:val="single"/>
    </w:rPr>
  </w:style>
  <w:style w:type="paragraph" w:styleId="Handtekening">
    <w:name w:val="Signature"/>
    <w:basedOn w:val="Standaard"/>
    <w:rsid w:val="00701655"/>
    <w:pPr>
      <w:ind w:left="4252"/>
    </w:pPr>
  </w:style>
  <w:style w:type="character" w:styleId="Hyperlink">
    <w:name w:val="Hyperlink"/>
    <w:basedOn w:val="Standaardalinea-lettertype"/>
    <w:rsid w:val="00701655"/>
    <w:rPr>
      <w:color w:val="0000FF"/>
      <w:u w:val="single"/>
    </w:rPr>
  </w:style>
  <w:style w:type="paragraph" w:styleId="Index1">
    <w:name w:val="index 1"/>
    <w:basedOn w:val="Standaard"/>
    <w:next w:val="Standaard"/>
    <w:autoRedefine/>
    <w:semiHidden/>
    <w:rsid w:val="00701655"/>
    <w:pPr>
      <w:ind w:left="200" w:hanging="200"/>
    </w:pPr>
  </w:style>
  <w:style w:type="paragraph" w:styleId="Index2">
    <w:name w:val="index 2"/>
    <w:basedOn w:val="Standaard"/>
    <w:next w:val="Standaard"/>
    <w:autoRedefine/>
    <w:semiHidden/>
    <w:rsid w:val="00701655"/>
    <w:pPr>
      <w:ind w:left="400" w:hanging="200"/>
    </w:pPr>
  </w:style>
  <w:style w:type="paragraph" w:styleId="Index3">
    <w:name w:val="index 3"/>
    <w:basedOn w:val="Standaard"/>
    <w:next w:val="Standaard"/>
    <w:autoRedefine/>
    <w:semiHidden/>
    <w:rsid w:val="00701655"/>
    <w:pPr>
      <w:ind w:left="600" w:hanging="200"/>
    </w:pPr>
  </w:style>
  <w:style w:type="paragraph" w:styleId="Index4">
    <w:name w:val="index 4"/>
    <w:basedOn w:val="Standaard"/>
    <w:next w:val="Standaard"/>
    <w:autoRedefine/>
    <w:semiHidden/>
    <w:rsid w:val="00701655"/>
    <w:pPr>
      <w:ind w:left="800" w:hanging="200"/>
    </w:pPr>
  </w:style>
  <w:style w:type="paragraph" w:styleId="Index5">
    <w:name w:val="index 5"/>
    <w:basedOn w:val="Standaard"/>
    <w:next w:val="Standaard"/>
    <w:autoRedefine/>
    <w:semiHidden/>
    <w:rsid w:val="00701655"/>
    <w:pPr>
      <w:ind w:left="1000" w:hanging="200"/>
    </w:pPr>
  </w:style>
  <w:style w:type="paragraph" w:styleId="Index6">
    <w:name w:val="index 6"/>
    <w:basedOn w:val="Standaard"/>
    <w:next w:val="Standaard"/>
    <w:autoRedefine/>
    <w:semiHidden/>
    <w:rsid w:val="00701655"/>
    <w:pPr>
      <w:ind w:left="1200" w:hanging="200"/>
    </w:pPr>
  </w:style>
  <w:style w:type="paragraph" w:styleId="Index7">
    <w:name w:val="index 7"/>
    <w:basedOn w:val="Standaard"/>
    <w:next w:val="Standaard"/>
    <w:autoRedefine/>
    <w:semiHidden/>
    <w:rsid w:val="00701655"/>
    <w:pPr>
      <w:ind w:left="1400" w:hanging="200"/>
    </w:pPr>
  </w:style>
  <w:style w:type="paragraph" w:styleId="Index8">
    <w:name w:val="index 8"/>
    <w:basedOn w:val="Standaard"/>
    <w:next w:val="Standaard"/>
    <w:autoRedefine/>
    <w:semiHidden/>
    <w:rsid w:val="00701655"/>
    <w:pPr>
      <w:ind w:left="1600" w:hanging="200"/>
    </w:pPr>
  </w:style>
  <w:style w:type="paragraph" w:styleId="Index9">
    <w:name w:val="index 9"/>
    <w:basedOn w:val="Standaard"/>
    <w:next w:val="Standaard"/>
    <w:autoRedefine/>
    <w:semiHidden/>
    <w:rsid w:val="00701655"/>
    <w:pPr>
      <w:ind w:left="1800" w:hanging="200"/>
    </w:pPr>
  </w:style>
  <w:style w:type="paragraph" w:styleId="Indexkop">
    <w:name w:val="index heading"/>
    <w:basedOn w:val="Standaard"/>
    <w:next w:val="Index1"/>
    <w:semiHidden/>
    <w:rsid w:val="00701655"/>
    <w:rPr>
      <w:b/>
    </w:rPr>
  </w:style>
  <w:style w:type="paragraph" w:styleId="Inhopg1">
    <w:name w:val="toc 1"/>
    <w:basedOn w:val="Standaard"/>
    <w:next w:val="Standaard"/>
    <w:uiPriority w:val="39"/>
    <w:rsid w:val="00701655"/>
    <w:pPr>
      <w:tabs>
        <w:tab w:val="left" w:pos="454"/>
        <w:tab w:val="right" w:leader="dot" w:pos="8618"/>
      </w:tabs>
      <w:ind w:left="454" w:right="284" w:hanging="454"/>
    </w:pPr>
    <w:rPr>
      <w:bCs/>
      <w:noProof/>
      <w:lang w:val="en-US"/>
    </w:rPr>
  </w:style>
  <w:style w:type="paragraph" w:styleId="Inhopg2">
    <w:name w:val="toc 2"/>
    <w:basedOn w:val="Standaard"/>
    <w:next w:val="Standaard"/>
    <w:autoRedefine/>
    <w:semiHidden/>
    <w:rsid w:val="00701655"/>
    <w:pPr>
      <w:ind w:left="200"/>
    </w:pPr>
  </w:style>
  <w:style w:type="paragraph" w:styleId="Inhopg3">
    <w:name w:val="toc 3"/>
    <w:basedOn w:val="Standaard"/>
    <w:next w:val="Standaard"/>
    <w:autoRedefine/>
    <w:semiHidden/>
    <w:rsid w:val="00701655"/>
    <w:pPr>
      <w:ind w:left="400"/>
    </w:pPr>
  </w:style>
  <w:style w:type="paragraph" w:styleId="Inhopg4">
    <w:name w:val="toc 4"/>
    <w:basedOn w:val="Standaard"/>
    <w:next w:val="Standaard"/>
    <w:autoRedefine/>
    <w:semiHidden/>
    <w:rsid w:val="00701655"/>
    <w:pPr>
      <w:ind w:left="600"/>
    </w:pPr>
  </w:style>
  <w:style w:type="paragraph" w:styleId="Inhopg5">
    <w:name w:val="toc 5"/>
    <w:basedOn w:val="Standaard"/>
    <w:next w:val="Standaard"/>
    <w:autoRedefine/>
    <w:semiHidden/>
    <w:rsid w:val="00701655"/>
    <w:pPr>
      <w:ind w:left="800"/>
    </w:pPr>
  </w:style>
  <w:style w:type="paragraph" w:styleId="Inhopg6">
    <w:name w:val="toc 6"/>
    <w:basedOn w:val="Standaard"/>
    <w:next w:val="Standaard"/>
    <w:autoRedefine/>
    <w:semiHidden/>
    <w:rsid w:val="00701655"/>
    <w:pPr>
      <w:ind w:left="1000"/>
    </w:pPr>
  </w:style>
  <w:style w:type="paragraph" w:styleId="Inhopg7">
    <w:name w:val="toc 7"/>
    <w:basedOn w:val="Standaard"/>
    <w:next w:val="Standaard"/>
    <w:autoRedefine/>
    <w:semiHidden/>
    <w:rsid w:val="00701655"/>
    <w:pPr>
      <w:ind w:left="1200"/>
    </w:pPr>
  </w:style>
  <w:style w:type="paragraph" w:styleId="Inhopg8">
    <w:name w:val="toc 8"/>
    <w:basedOn w:val="Standaard"/>
    <w:next w:val="Standaard"/>
    <w:autoRedefine/>
    <w:semiHidden/>
    <w:rsid w:val="00701655"/>
    <w:pPr>
      <w:ind w:left="1400"/>
    </w:pPr>
  </w:style>
  <w:style w:type="paragraph" w:styleId="Inhopg9">
    <w:name w:val="toc 9"/>
    <w:basedOn w:val="Standaard"/>
    <w:next w:val="Standaard"/>
    <w:autoRedefine/>
    <w:semiHidden/>
    <w:rsid w:val="00701655"/>
    <w:pPr>
      <w:ind w:left="1600"/>
    </w:pPr>
  </w:style>
  <w:style w:type="paragraph" w:styleId="Kopbronvermelding">
    <w:name w:val="toa heading"/>
    <w:basedOn w:val="Standaard"/>
    <w:next w:val="Standaard"/>
    <w:semiHidden/>
    <w:rsid w:val="00701655"/>
    <w:pPr>
      <w:spacing w:before="120"/>
    </w:pPr>
    <w:rPr>
      <w:b/>
      <w:sz w:val="24"/>
    </w:rPr>
  </w:style>
  <w:style w:type="paragraph" w:styleId="Lijst">
    <w:name w:val="List"/>
    <w:basedOn w:val="Standaard"/>
    <w:rsid w:val="00701655"/>
    <w:pPr>
      <w:ind w:left="283" w:hanging="283"/>
    </w:pPr>
  </w:style>
  <w:style w:type="paragraph" w:styleId="Lijst2">
    <w:name w:val="List 2"/>
    <w:basedOn w:val="Standaard"/>
    <w:rsid w:val="00701655"/>
    <w:pPr>
      <w:ind w:left="566" w:hanging="283"/>
    </w:pPr>
  </w:style>
  <w:style w:type="paragraph" w:styleId="Lijst3">
    <w:name w:val="List 3"/>
    <w:basedOn w:val="Standaard"/>
    <w:rsid w:val="00701655"/>
    <w:pPr>
      <w:ind w:left="849" w:hanging="283"/>
    </w:pPr>
  </w:style>
  <w:style w:type="paragraph" w:styleId="Lijst4">
    <w:name w:val="List 4"/>
    <w:basedOn w:val="Standaard"/>
    <w:rsid w:val="00701655"/>
    <w:pPr>
      <w:ind w:left="1132" w:hanging="283"/>
    </w:pPr>
  </w:style>
  <w:style w:type="paragraph" w:styleId="Lijst5">
    <w:name w:val="List 5"/>
    <w:basedOn w:val="Standaard"/>
    <w:rsid w:val="00701655"/>
    <w:pPr>
      <w:ind w:left="1415" w:hanging="283"/>
    </w:pPr>
  </w:style>
  <w:style w:type="paragraph" w:styleId="Lijstmetafbeeldingen">
    <w:name w:val="table of figures"/>
    <w:basedOn w:val="Standaard"/>
    <w:next w:val="Standaard"/>
    <w:semiHidden/>
    <w:rsid w:val="00701655"/>
    <w:pPr>
      <w:ind w:left="400" w:hanging="400"/>
    </w:pPr>
  </w:style>
  <w:style w:type="paragraph" w:styleId="Lijstopsomteken">
    <w:name w:val="List Bullet"/>
    <w:basedOn w:val="Standaard"/>
    <w:rsid w:val="00701655"/>
    <w:pPr>
      <w:numPr>
        <w:numId w:val="7"/>
      </w:numPr>
    </w:pPr>
  </w:style>
  <w:style w:type="paragraph" w:styleId="Lijstopsomteken2">
    <w:name w:val="List Bullet 2"/>
    <w:basedOn w:val="Standaard"/>
    <w:rsid w:val="00701655"/>
    <w:pPr>
      <w:numPr>
        <w:numId w:val="8"/>
      </w:numPr>
    </w:pPr>
  </w:style>
  <w:style w:type="paragraph" w:styleId="Lijstopsomteken3">
    <w:name w:val="List Bullet 3"/>
    <w:basedOn w:val="Standaard"/>
    <w:rsid w:val="00701655"/>
    <w:pPr>
      <w:numPr>
        <w:numId w:val="9"/>
      </w:numPr>
      <w:ind w:left="1645" w:hanging="454"/>
    </w:pPr>
  </w:style>
  <w:style w:type="paragraph" w:styleId="Lijstopsomteken4">
    <w:name w:val="List Bullet 4"/>
    <w:basedOn w:val="Standaard"/>
    <w:rsid w:val="00701655"/>
    <w:pPr>
      <w:numPr>
        <w:numId w:val="10"/>
      </w:numPr>
    </w:pPr>
  </w:style>
  <w:style w:type="paragraph" w:styleId="Lijstopsomteken5">
    <w:name w:val="List Bullet 5"/>
    <w:basedOn w:val="Standaard"/>
    <w:autoRedefine/>
    <w:rsid w:val="00701655"/>
    <w:pPr>
      <w:numPr>
        <w:numId w:val="11"/>
      </w:numPr>
    </w:pPr>
  </w:style>
  <w:style w:type="paragraph" w:styleId="Lijstnummering">
    <w:name w:val="List Number"/>
    <w:basedOn w:val="Standaard"/>
    <w:rsid w:val="00701655"/>
    <w:pPr>
      <w:numPr>
        <w:numId w:val="3"/>
      </w:numPr>
    </w:pPr>
  </w:style>
  <w:style w:type="paragraph" w:styleId="Lijstnummering2">
    <w:name w:val="List Number 2"/>
    <w:basedOn w:val="Standaard"/>
    <w:rsid w:val="00701655"/>
    <w:pPr>
      <w:numPr>
        <w:numId w:val="4"/>
      </w:numPr>
      <w:tabs>
        <w:tab w:val="clear" w:pos="643"/>
        <w:tab w:val="num" w:pos="680"/>
      </w:tabs>
      <w:ind w:left="680" w:hanging="680"/>
    </w:pPr>
  </w:style>
  <w:style w:type="paragraph" w:styleId="Lijstnummering3">
    <w:name w:val="List Number 3"/>
    <w:basedOn w:val="Standaard"/>
    <w:rsid w:val="00701655"/>
    <w:pPr>
      <w:numPr>
        <w:numId w:val="5"/>
      </w:numPr>
    </w:pPr>
  </w:style>
  <w:style w:type="paragraph" w:styleId="Lijstnummering4">
    <w:name w:val="List Number 4"/>
    <w:basedOn w:val="Standaard"/>
    <w:rsid w:val="00701655"/>
    <w:pPr>
      <w:numPr>
        <w:numId w:val="6"/>
      </w:numPr>
    </w:pPr>
  </w:style>
  <w:style w:type="paragraph" w:styleId="Lijstnummering5">
    <w:name w:val="List Number 5"/>
    <w:basedOn w:val="Standaard"/>
    <w:rsid w:val="00701655"/>
    <w:pPr>
      <w:numPr>
        <w:numId w:val="2"/>
      </w:numPr>
    </w:pPr>
  </w:style>
  <w:style w:type="paragraph" w:styleId="Lijstvoortzetting">
    <w:name w:val="List Continue"/>
    <w:basedOn w:val="Standaard"/>
    <w:rsid w:val="00701655"/>
    <w:pPr>
      <w:spacing w:after="120"/>
      <w:ind w:left="283"/>
    </w:pPr>
  </w:style>
  <w:style w:type="paragraph" w:styleId="Lijstvoortzetting2">
    <w:name w:val="List Continue 2"/>
    <w:basedOn w:val="Standaard"/>
    <w:rsid w:val="00701655"/>
    <w:pPr>
      <w:spacing w:after="120"/>
      <w:ind w:left="566"/>
    </w:pPr>
  </w:style>
  <w:style w:type="paragraph" w:styleId="Lijstvoortzetting3">
    <w:name w:val="List Continue 3"/>
    <w:basedOn w:val="Standaard"/>
    <w:rsid w:val="00701655"/>
    <w:pPr>
      <w:spacing w:after="120"/>
      <w:ind w:left="849"/>
    </w:pPr>
  </w:style>
  <w:style w:type="paragraph" w:styleId="Lijstvoortzetting4">
    <w:name w:val="List Continue 4"/>
    <w:basedOn w:val="Standaard"/>
    <w:rsid w:val="00701655"/>
    <w:pPr>
      <w:spacing w:after="120"/>
      <w:ind w:left="1132"/>
    </w:pPr>
  </w:style>
  <w:style w:type="paragraph" w:styleId="Lijstvoortzetting5">
    <w:name w:val="List Continue 5"/>
    <w:basedOn w:val="Standaard"/>
    <w:rsid w:val="00701655"/>
    <w:pPr>
      <w:spacing w:after="120"/>
      <w:ind w:left="1415"/>
    </w:pPr>
  </w:style>
  <w:style w:type="paragraph" w:styleId="Macrotekst">
    <w:name w:val="macro"/>
    <w:semiHidden/>
    <w:rsid w:val="00701655"/>
    <w:pPr>
      <w:widowControl w:val="0"/>
      <w:tabs>
        <w:tab w:val="left" w:pos="480"/>
        <w:tab w:val="left" w:pos="960"/>
        <w:tab w:val="left" w:pos="1440"/>
        <w:tab w:val="left" w:pos="1920"/>
        <w:tab w:val="left" w:pos="2400"/>
        <w:tab w:val="left" w:pos="2880"/>
        <w:tab w:val="left" w:pos="3360"/>
        <w:tab w:val="left" w:pos="3840"/>
        <w:tab w:val="left" w:pos="4320"/>
      </w:tabs>
      <w:spacing w:line="300" w:lineRule="atLeast"/>
    </w:pPr>
    <w:rPr>
      <w:rFonts w:ascii="Courier New" w:hAnsi="Courier New"/>
      <w:spacing w:val="4"/>
    </w:rPr>
  </w:style>
  <w:style w:type="character" w:styleId="Nadruk">
    <w:name w:val="Emphasis"/>
    <w:basedOn w:val="Standaardalinea-lettertype"/>
    <w:qFormat/>
    <w:rsid w:val="00701655"/>
    <w:rPr>
      <w:i/>
    </w:rPr>
  </w:style>
  <w:style w:type="paragraph" w:styleId="Notitiekop">
    <w:name w:val="Note Heading"/>
    <w:basedOn w:val="Standaard"/>
    <w:next w:val="Standaard"/>
    <w:rsid w:val="00701655"/>
  </w:style>
  <w:style w:type="paragraph" w:styleId="Tekstzonderopmaak">
    <w:name w:val="Plain Text"/>
    <w:basedOn w:val="Standaard"/>
    <w:rsid w:val="00701655"/>
    <w:rPr>
      <w:rFonts w:ascii="Courier New" w:hAnsi="Courier New"/>
    </w:rPr>
  </w:style>
  <w:style w:type="paragraph" w:styleId="Plattetekst2">
    <w:name w:val="Body Text 2"/>
    <w:basedOn w:val="Standaard"/>
    <w:rsid w:val="00701655"/>
    <w:pPr>
      <w:spacing w:after="120" w:line="480" w:lineRule="auto"/>
    </w:pPr>
  </w:style>
  <w:style w:type="paragraph" w:styleId="Plattetekst3">
    <w:name w:val="Body Text 3"/>
    <w:basedOn w:val="Standaard"/>
    <w:rsid w:val="00701655"/>
    <w:pPr>
      <w:spacing w:after="120"/>
    </w:pPr>
    <w:rPr>
      <w:sz w:val="16"/>
    </w:rPr>
  </w:style>
  <w:style w:type="paragraph" w:styleId="Plattetekstinspringen">
    <w:name w:val="Body Text Indent"/>
    <w:basedOn w:val="Standaard"/>
    <w:rsid w:val="00701655"/>
    <w:pPr>
      <w:ind w:left="737"/>
    </w:pPr>
  </w:style>
  <w:style w:type="paragraph" w:styleId="Plattetekstinspringen2">
    <w:name w:val="Body Text Indent 2"/>
    <w:basedOn w:val="Standaard"/>
    <w:rsid w:val="00701655"/>
    <w:pPr>
      <w:ind w:left="1191"/>
    </w:pPr>
  </w:style>
  <w:style w:type="paragraph" w:styleId="Plattetekstinspringen3">
    <w:name w:val="Body Text Indent 3"/>
    <w:basedOn w:val="Standaard"/>
    <w:rsid w:val="00701655"/>
    <w:pPr>
      <w:ind w:left="1644"/>
    </w:pPr>
  </w:style>
  <w:style w:type="character" w:styleId="Regelnummer">
    <w:name w:val="line number"/>
    <w:basedOn w:val="Standaardalinea-lettertype"/>
    <w:rsid w:val="00701655"/>
  </w:style>
  <w:style w:type="paragraph" w:styleId="Standaardinspringing">
    <w:name w:val="Normal Indent"/>
    <w:basedOn w:val="Standaard"/>
    <w:rsid w:val="00701655"/>
    <w:pPr>
      <w:ind w:left="2098"/>
    </w:pPr>
  </w:style>
  <w:style w:type="paragraph" w:styleId="Ondertitel">
    <w:name w:val="Subtitle"/>
    <w:basedOn w:val="Standaard"/>
    <w:qFormat/>
    <w:rsid w:val="00701655"/>
    <w:pPr>
      <w:spacing w:after="60"/>
      <w:jc w:val="center"/>
      <w:outlineLvl w:val="1"/>
    </w:pPr>
    <w:rPr>
      <w:sz w:val="24"/>
    </w:rPr>
  </w:style>
  <w:style w:type="paragraph" w:styleId="Tekstopmerking">
    <w:name w:val="annotation text"/>
    <w:basedOn w:val="Standaard"/>
    <w:link w:val="TekstopmerkingChar"/>
    <w:semiHidden/>
    <w:rsid w:val="00701655"/>
  </w:style>
  <w:style w:type="paragraph" w:styleId="Titel">
    <w:name w:val="Title"/>
    <w:basedOn w:val="Standaard"/>
    <w:qFormat/>
    <w:rsid w:val="00A16F54"/>
    <w:pPr>
      <w:jc w:val="center"/>
    </w:pPr>
    <w:rPr>
      <w:b/>
      <w:caps/>
      <w:kern w:val="28"/>
    </w:rPr>
  </w:style>
  <w:style w:type="character" w:styleId="Verwijzingopmerking">
    <w:name w:val="annotation reference"/>
    <w:basedOn w:val="Standaardalinea-lettertype"/>
    <w:semiHidden/>
    <w:rsid w:val="00701655"/>
    <w:rPr>
      <w:sz w:val="16"/>
    </w:rPr>
  </w:style>
  <w:style w:type="character" w:styleId="Voetnootmarkering">
    <w:name w:val="footnote reference"/>
    <w:basedOn w:val="Standaardalinea-lettertype"/>
    <w:semiHidden/>
    <w:rsid w:val="00701655"/>
    <w:rPr>
      <w:vertAlign w:val="superscript"/>
    </w:rPr>
  </w:style>
  <w:style w:type="paragraph" w:styleId="Voetnoottekst">
    <w:name w:val="footnote text"/>
    <w:basedOn w:val="Standaard"/>
    <w:rsid w:val="00701655"/>
    <w:pPr>
      <w:spacing w:line="200" w:lineRule="atLeast"/>
      <w:ind w:left="454" w:hanging="454"/>
    </w:pPr>
    <w:rPr>
      <w:sz w:val="16"/>
    </w:rPr>
  </w:style>
  <w:style w:type="character" w:styleId="Zwaar">
    <w:name w:val="Strong"/>
    <w:basedOn w:val="Standaardalinea-lettertype"/>
    <w:qFormat/>
    <w:rsid w:val="00701655"/>
    <w:rPr>
      <w:b/>
    </w:rPr>
  </w:style>
  <w:style w:type="paragraph" w:customStyle="1" w:styleId="NummeringPartijen">
    <w:name w:val="NummeringPartijen"/>
    <w:basedOn w:val="Standaard"/>
    <w:rsid w:val="006328A3"/>
    <w:pPr>
      <w:numPr>
        <w:numId w:val="17"/>
      </w:numPr>
      <w:spacing w:before="240"/>
      <w:outlineLvl w:val="0"/>
    </w:pPr>
  </w:style>
  <w:style w:type="paragraph" w:customStyle="1" w:styleId="NummeringOverwegingen">
    <w:name w:val="NummeringOverwegingen"/>
    <w:basedOn w:val="Standaard"/>
    <w:rsid w:val="00057663"/>
    <w:pPr>
      <w:numPr>
        <w:numId w:val="18"/>
      </w:numPr>
      <w:outlineLvl w:val="0"/>
    </w:pPr>
  </w:style>
  <w:style w:type="paragraph" w:customStyle="1" w:styleId="Opsommingstekeninspringen4">
    <w:name w:val="Opsommingsteken inspringen 4"/>
    <w:basedOn w:val="Standaard"/>
    <w:rsid w:val="00701655"/>
    <w:pPr>
      <w:numPr>
        <w:numId w:val="16"/>
      </w:numPr>
    </w:pPr>
  </w:style>
  <w:style w:type="paragraph" w:customStyle="1" w:styleId="Opsommingsteken">
    <w:name w:val="Opsommingsteken"/>
    <w:basedOn w:val="Standaard"/>
    <w:rsid w:val="00701655"/>
    <w:pPr>
      <w:numPr>
        <w:numId w:val="14"/>
      </w:numPr>
    </w:pPr>
  </w:style>
  <w:style w:type="paragraph" w:customStyle="1" w:styleId="Plattetekstinspringen1">
    <w:name w:val="Platte tekst inspringen 1"/>
    <w:basedOn w:val="Standaard"/>
    <w:rsid w:val="00701655"/>
    <w:pPr>
      <w:ind w:left="737"/>
    </w:pPr>
  </w:style>
  <w:style w:type="paragraph" w:customStyle="1" w:styleId="Plattetekstinspringen4">
    <w:name w:val="Platte tekst inspringen 4"/>
    <w:basedOn w:val="Standaard"/>
    <w:rsid w:val="00701655"/>
    <w:pPr>
      <w:ind w:left="2098"/>
    </w:pPr>
  </w:style>
  <w:style w:type="paragraph" w:customStyle="1" w:styleId="NummeringBijlage">
    <w:name w:val="NummeringBijlage"/>
    <w:basedOn w:val="Standaard"/>
    <w:next w:val="Standaard"/>
    <w:rsid w:val="00701655"/>
    <w:pPr>
      <w:numPr>
        <w:numId w:val="12"/>
      </w:numPr>
      <w:jc w:val="right"/>
    </w:pPr>
    <w:rPr>
      <w:caps/>
      <w:sz w:val="28"/>
    </w:rPr>
  </w:style>
  <w:style w:type="paragraph" w:customStyle="1" w:styleId="PartijenNumm">
    <w:name w:val="PartijenNumm"/>
    <w:basedOn w:val="Lijstnummering"/>
    <w:rsid w:val="00701655"/>
    <w:pPr>
      <w:numPr>
        <w:numId w:val="0"/>
      </w:numPr>
      <w:tabs>
        <w:tab w:val="num" w:pos="680"/>
      </w:tabs>
      <w:spacing w:after="240"/>
      <w:ind w:left="680" w:hanging="680"/>
    </w:pPr>
  </w:style>
  <w:style w:type="paragraph" w:customStyle="1" w:styleId="OverwegNumm">
    <w:name w:val="OverwegNumm"/>
    <w:basedOn w:val="Lijstnummering2"/>
    <w:rsid w:val="00701655"/>
    <w:pPr>
      <w:numPr>
        <w:numId w:val="0"/>
      </w:numPr>
      <w:tabs>
        <w:tab w:val="num" w:pos="680"/>
      </w:tabs>
      <w:spacing w:after="240"/>
      <w:ind w:left="680" w:hanging="680"/>
    </w:pPr>
  </w:style>
  <w:style w:type="paragraph" w:customStyle="1" w:styleId="GedefinieerdeTerm">
    <w:name w:val="GedefinieerdeTerm"/>
    <w:basedOn w:val="Standaard"/>
    <w:rsid w:val="00701655"/>
    <w:pPr>
      <w:spacing w:before="240"/>
    </w:pPr>
  </w:style>
  <w:style w:type="paragraph" w:customStyle="1" w:styleId="NummeringOverwegingen2">
    <w:name w:val="NummeringOverwegingen2"/>
    <w:basedOn w:val="Standaard"/>
    <w:rsid w:val="00701655"/>
    <w:pPr>
      <w:numPr>
        <w:ilvl w:val="1"/>
        <w:numId w:val="18"/>
      </w:numPr>
      <w:spacing w:before="240"/>
      <w:outlineLvl w:val="1"/>
    </w:pPr>
  </w:style>
  <w:style w:type="paragraph" w:customStyle="1" w:styleId="Tussenkopje">
    <w:name w:val="Tussenkopje"/>
    <w:basedOn w:val="Standaard"/>
    <w:next w:val="Standaard"/>
    <w:rsid w:val="00057663"/>
    <w:pPr>
      <w:keepNext/>
      <w:tabs>
        <w:tab w:val="left" w:pos="737"/>
      </w:tabs>
      <w:spacing w:before="240"/>
    </w:pPr>
    <w:rPr>
      <w:b/>
    </w:rPr>
  </w:style>
  <w:style w:type="paragraph" w:customStyle="1" w:styleId="NummeringPartijen2">
    <w:name w:val="NummeringPartijen2"/>
    <w:basedOn w:val="Standaard"/>
    <w:rsid w:val="00701655"/>
    <w:pPr>
      <w:numPr>
        <w:ilvl w:val="1"/>
        <w:numId w:val="17"/>
      </w:numPr>
      <w:spacing w:before="240"/>
      <w:outlineLvl w:val="1"/>
    </w:pPr>
  </w:style>
  <w:style w:type="paragraph" w:customStyle="1" w:styleId="Opsommingstekeninspringen1">
    <w:name w:val="Opsommingsteken inspringen 1"/>
    <w:basedOn w:val="Standaard"/>
    <w:rsid w:val="00701655"/>
    <w:pPr>
      <w:numPr>
        <w:numId w:val="19"/>
      </w:numPr>
    </w:pPr>
  </w:style>
  <w:style w:type="paragraph" w:customStyle="1" w:styleId="Opsommingstekeninspringen2">
    <w:name w:val="Opsommingsteken inspringen 2"/>
    <w:basedOn w:val="Standaard"/>
    <w:rsid w:val="00701655"/>
    <w:pPr>
      <w:tabs>
        <w:tab w:val="num" w:pos="1644"/>
      </w:tabs>
      <w:ind w:left="1644" w:hanging="453"/>
    </w:pPr>
  </w:style>
  <w:style w:type="paragraph" w:customStyle="1" w:styleId="Opsommingstekeninspringen3">
    <w:name w:val="Opsommingsteken inspringen 3"/>
    <w:basedOn w:val="Standaard"/>
    <w:rsid w:val="00701655"/>
    <w:pPr>
      <w:numPr>
        <w:numId w:val="15"/>
      </w:numPr>
    </w:pPr>
  </w:style>
  <w:style w:type="paragraph" w:styleId="Citaat">
    <w:name w:val="Quote"/>
    <w:basedOn w:val="Standaard"/>
    <w:rsid w:val="00701655"/>
    <w:pPr>
      <w:spacing w:before="120"/>
      <w:ind w:right="567"/>
    </w:pPr>
    <w:rPr>
      <w:i/>
    </w:rPr>
  </w:style>
  <w:style w:type="paragraph" w:styleId="Platteteksteersteinspringing">
    <w:name w:val="Body Text First Indent"/>
    <w:basedOn w:val="Plattetekst"/>
    <w:rsid w:val="00701655"/>
    <w:pPr>
      <w:widowControl w:val="0"/>
      <w:spacing w:before="0" w:after="120"/>
      <w:ind w:firstLine="210"/>
    </w:pPr>
  </w:style>
  <w:style w:type="paragraph" w:styleId="Platteteksteersteinspringing2">
    <w:name w:val="Body Text First Indent 2"/>
    <w:basedOn w:val="Plattetekstinspringen"/>
    <w:rsid w:val="00701655"/>
    <w:pPr>
      <w:widowControl w:val="0"/>
      <w:spacing w:after="120"/>
      <w:ind w:left="283" w:firstLine="210"/>
    </w:pPr>
  </w:style>
  <w:style w:type="paragraph" w:customStyle="1" w:styleId="Bijlagenlijst">
    <w:name w:val="Bijlagenlijst"/>
    <w:basedOn w:val="Standaard"/>
    <w:rsid w:val="00701655"/>
    <w:pPr>
      <w:numPr>
        <w:numId w:val="21"/>
      </w:numPr>
    </w:pPr>
  </w:style>
  <w:style w:type="paragraph" w:customStyle="1" w:styleId="Definition">
    <w:name w:val="Definition"/>
    <w:basedOn w:val="Standaard"/>
    <w:rsid w:val="00701655"/>
    <w:pPr>
      <w:spacing w:before="120"/>
      <w:ind w:left="737"/>
    </w:pPr>
  </w:style>
  <w:style w:type="character" w:customStyle="1" w:styleId="CaptionChar">
    <w:name w:val="Caption Char"/>
    <w:basedOn w:val="Standaardalinea-lettertype"/>
    <w:rsid w:val="00701655"/>
    <w:rPr>
      <w:rFonts w:ascii="Arial" w:hAnsi="Arial"/>
      <w:b/>
      <w:bCs/>
      <w:noProof w:val="0"/>
      <w:spacing w:val="4"/>
      <w:lang w:val="nl-NL" w:eastAsia="en-US" w:bidi="ar-SA"/>
    </w:rPr>
  </w:style>
  <w:style w:type="paragraph" w:customStyle="1" w:styleId="Tussenkopje2">
    <w:name w:val="Tussenkopje 2"/>
    <w:basedOn w:val="Plattetekstinspringen"/>
    <w:next w:val="Plattetekstinspringen"/>
    <w:rsid w:val="00701655"/>
    <w:pPr>
      <w:spacing w:before="120"/>
    </w:pPr>
    <w:rPr>
      <w:i/>
    </w:rPr>
  </w:style>
  <w:style w:type="table" w:styleId="Tabelraster">
    <w:name w:val="Table Grid"/>
    <w:basedOn w:val="Standaardtabel"/>
    <w:rsid w:val="00701655"/>
    <w:pPr>
      <w:widowControl w:val="0"/>
      <w:spacing w:line="310" w:lineRule="atLeast"/>
      <w:jc w:val="both"/>
    </w:pPr>
    <w:tblPr/>
  </w:style>
  <w:style w:type="paragraph" w:customStyle="1" w:styleId="Bijlagenlijst2">
    <w:name w:val="Bijlagenlijst2"/>
    <w:basedOn w:val="Bijlagenlijst"/>
    <w:rsid w:val="00701655"/>
    <w:pPr>
      <w:numPr>
        <w:ilvl w:val="1"/>
      </w:numPr>
    </w:pPr>
  </w:style>
  <w:style w:type="paragraph" w:customStyle="1" w:styleId="Opmaakprofiel5">
    <w:name w:val="Opmaakprofiel5"/>
    <w:basedOn w:val="Standaard"/>
    <w:rsid w:val="00701655"/>
    <w:pPr>
      <w:widowControl w:val="0"/>
      <w:numPr>
        <w:numId w:val="32"/>
      </w:numPr>
      <w:tabs>
        <w:tab w:val="left" w:pos="1191"/>
      </w:tabs>
      <w:spacing w:line="314" w:lineRule="auto"/>
    </w:pPr>
    <w:rPr>
      <w:lang w:eastAsia="nl-NL"/>
    </w:rPr>
  </w:style>
  <w:style w:type="paragraph" w:styleId="Ballontekst">
    <w:name w:val="Balloon Text"/>
    <w:basedOn w:val="Standaard"/>
    <w:semiHidden/>
    <w:rsid w:val="00701655"/>
    <w:pPr>
      <w:widowControl w:val="0"/>
    </w:pPr>
    <w:rPr>
      <w:rFonts w:ascii="Tahoma" w:hAnsi="Tahoma" w:cs="Tahoma"/>
      <w:sz w:val="16"/>
      <w:szCs w:val="16"/>
    </w:rPr>
  </w:style>
  <w:style w:type="paragraph" w:styleId="Onderwerpvanopmerking">
    <w:name w:val="annotation subject"/>
    <w:basedOn w:val="Tekstopmerking"/>
    <w:next w:val="Tekstopmerking"/>
    <w:link w:val="OnderwerpvanopmerkingChar"/>
    <w:rsid w:val="0064387A"/>
    <w:rPr>
      <w:b/>
      <w:bCs/>
    </w:rPr>
  </w:style>
  <w:style w:type="character" w:customStyle="1" w:styleId="TekstopmerkingChar">
    <w:name w:val="Tekst opmerking Char"/>
    <w:basedOn w:val="Standaardalinea-lettertype"/>
    <w:link w:val="Tekstopmerking"/>
    <w:semiHidden/>
    <w:rsid w:val="0064387A"/>
    <w:rPr>
      <w:rFonts w:ascii="Arial" w:hAnsi="Arial"/>
      <w:spacing w:val="4"/>
      <w:sz w:val="21"/>
      <w:lang w:eastAsia="en-US"/>
    </w:rPr>
  </w:style>
  <w:style w:type="character" w:customStyle="1" w:styleId="OnderwerpvanopmerkingChar">
    <w:name w:val="Onderwerp van opmerking Char"/>
    <w:basedOn w:val="TekstopmerkingChar"/>
    <w:link w:val="Onderwerpvanopmerking"/>
    <w:rsid w:val="0064387A"/>
    <w:rPr>
      <w:rFonts w:ascii="Arial" w:hAnsi="Arial"/>
      <w:spacing w:val="4"/>
      <w:sz w:val="21"/>
      <w:lang w:eastAsia="en-US"/>
    </w:rPr>
  </w:style>
  <w:style w:type="paragraph" w:customStyle="1" w:styleId="Koptekstdatumendossiernummer">
    <w:name w:val="Koptekst datum en dossiernummer"/>
    <w:basedOn w:val="Standaard"/>
    <w:rsid w:val="007A68C0"/>
    <w:pPr>
      <w:widowControl w:val="0"/>
      <w:spacing w:line="0" w:lineRule="atLeast"/>
    </w:pPr>
    <w:rPr>
      <w:sz w:val="14"/>
      <w:szCs w:val="22"/>
      <w:lang w:eastAsia="nl-NL"/>
    </w:rPr>
  </w:style>
  <w:style w:type="paragraph" w:styleId="Revisie">
    <w:name w:val="Revision"/>
    <w:hidden/>
    <w:uiPriority w:val="99"/>
    <w:semiHidden/>
    <w:rsid w:val="00785475"/>
    <w:rPr>
      <w:rFonts w:ascii="Arial" w:hAnsi="Arial"/>
      <w:spacing w:val="4"/>
      <w:sz w:val="21"/>
      <w:lang w:eastAsia="en-US"/>
    </w:rPr>
  </w:style>
  <w:style w:type="paragraph" w:customStyle="1" w:styleId="Nummeringpartijen1">
    <w:name w:val="Nummering partijen 1"/>
    <w:basedOn w:val="Standaard"/>
    <w:rsid w:val="002E3EAA"/>
    <w:pPr>
      <w:widowControl w:val="0"/>
      <w:numPr>
        <w:numId w:val="41"/>
      </w:numPr>
      <w:spacing w:line="288" w:lineRule="auto"/>
    </w:pPr>
    <w:rPr>
      <w:szCs w:val="22"/>
      <w:lang w:eastAsia="nl-NL"/>
    </w:rPr>
  </w:style>
  <w:style w:type="paragraph" w:styleId="Lijstalinea">
    <w:name w:val="List Paragraph"/>
    <w:basedOn w:val="Standaard"/>
    <w:uiPriority w:val="34"/>
    <w:qFormat/>
    <w:rsid w:val="00057663"/>
    <w:pPr>
      <w:ind w:left="720"/>
      <w:contextualSpacing/>
    </w:pPr>
  </w:style>
  <w:style w:type="paragraph" w:customStyle="1" w:styleId="LijstAoverwegingen">
    <w:name w:val="Lijst A (overwegingen)"/>
    <w:basedOn w:val="Standaard"/>
    <w:rsid w:val="00645274"/>
    <w:pPr>
      <w:widowControl w:val="0"/>
      <w:numPr>
        <w:numId w:val="42"/>
      </w:numPr>
      <w:spacing w:line="288" w:lineRule="auto"/>
    </w:pPr>
    <w:rPr>
      <w:szCs w:val="22"/>
      <w:lang w:eastAsia="nl-NL"/>
    </w:rPr>
  </w:style>
  <w:style w:type="character" w:customStyle="1" w:styleId="VoettekstChar">
    <w:name w:val="Voettekst Char"/>
    <w:basedOn w:val="Standaardalinea-lettertype"/>
    <w:link w:val="Voettekst"/>
    <w:uiPriority w:val="99"/>
    <w:rsid w:val="00F35CAC"/>
    <w:rPr>
      <w:rFonts w:ascii="Arial" w:hAnsi="Arial"/>
      <w:noProof/>
      <w:spacing w:val="4"/>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57663"/>
    <w:pPr>
      <w:spacing w:line="280" w:lineRule="exact"/>
      <w:jc w:val="both"/>
    </w:pPr>
    <w:rPr>
      <w:rFonts w:ascii="Arial" w:hAnsi="Arial"/>
      <w:spacing w:val="4"/>
      <w:lang w:eastAsia="en-US"/>
    </w:rPr>
  </w:style>
  <w:style w:type="paragraph" w:styleId="Kop1">
    <w:name w:val="heading 1"/>
    <w:basedOn w:val="Standaard"/>
    <w:next w:val="Kop2"/>
    <w:qFormat/>
    <w:rsid w:val="007F22B3"/>
    <w:pPr>
      <w:keepNext/>
      <w:keepLines/>
      <w:numPr>
        <w:numId w:val="25"/>
      </w:numPr>
      <w:outlineLvl w:val="0"/>
    </w:pPr>
    <w:rPr>
      <w:rFonts w:cs="Arial"/>
      <w:b/>
    </w:rPr>
  </w:style>
  <w:style w:type="paragraph" w:styleId="Kop2">
    <w:name w:val="heading 2"/>
    <w:basedOn w:val="Standaard"/>
    <w:qFormat/>
    <w:rsid w:val="00A03FFF"/>
    <w:pPr>
      <w:numPr>
        <w:ilvl w:val="1"/>
        <w:numId w:val="25"/>
      </w:numPr>
      <w:tabs>
        <w:tab w:val="clear" w:pos="879"/>
        <w:tab w:val="num" w:pos="737"/>
      </w:tabs>
      <w:spacing w:before="80"/>
      <w:ind w:left="737"/>
      <w:outlineLvl w:val="1"/>
    </w:pPr>
  </w:style>
  <w:style w:type="paragraph" w:styleId="Kop3">
    <w:name w:val="heading 3"/>
    <w:basedOn w:val="Standaard"/>
    <w:qFormat/>
    <w:rsid w:val="00701655"/>
    <w:pPr>
      <w:numPr>
        <w:ilvl w:val="2"/>
        <w:numId w:val="25"/>
      </w:numPr>
      <w:spacing w:before="120"/>
      <w:outlineLvl w:val="2"/>
    </w:pPr>
  </w:style>
  <w:style w:type="paragraph" w:styleId="Kop4">
    <w:name w:val="heading 4"/>
    <w:basedOn w:val="Standaard"/>
    <w:qFormat/>
    <w:rsid w:val="00057663"/>
    <w:pPr>
      <w:numPr>
        <w:ilvl w:val="3"/>
        <w:numId w:val="25"/>
      </w:numPr>
      <w:spacing w:before="120"/>
      <w:outlineLvl w:val="3"/>
    </w:pPr>
  </w:style>
  <w:style w:type="paragraph" w:styleId="Kop5">
    <w:name w:val="heading 5"/>
    <w:basedOn w:val="Standaard"/>
    <w:qFormat/>
    <w:rsid w:val="00701655"/>
    <w:pPr>
      <w:numPr>
        <w:ilvl w:val="4"/>
        <w:numId w:val="25"/>
      </w:numPr>
      <w:spacing w:before="120"/>
      <w:outlineLvl w:val="4"/>
    </w:pPr>
  </w:style>
  <w:style w:type="paragraph" w:styleId="Kop6">
    <w:name w:val="heading 6"/>
    <w:basedOn w:val="Standaard"/>
    <w:qFormat/>
    <w:rsid w:val="00701655"/>
    <w:pPr>
      <w:numPr>
        <w:ilvl w:val="5"/>
        <w:numId w:val="13"/>
      </w:numPr>
      <w:outlineLvl w:val="5"/>
    </w:pPr>
  </w:style>
  <w:style w:type="paragraph" w:styleId="Kop7">
    <w:name w:val="heading 7"/>
    <w:basedOn w:val="Standaard"/>
    <w:next w:val="Standaard"/>
    <w:qFormat/>
    <w:rsid w:val="00701655"/>
    <w:pPr>
      <w:numPr>
        <w:ilvl w:val="6"/>
        <w:numId w:val="1"/>
      </w:numPr>
      <w:spacing w:before="240" w:after="60"/>
      <w:outlineLvl w:val="6"/>
    </w:pPr>
  </w:style>
  <w:style w:type="paragraph" w:styleId="Kop8">
    <w:name w:val="heading 8"/>
    <w:basedOn w:val="Standaard"/>
    <w:next w:val="Standaard"/>
    <w:qFormat/>
    <w:rsid w:val="00AE6F98"/>
    <w:pPr>
      <w:numPr>
        <w:ilvl w:val="7"/>
        <w:numId w:val="1"/>
      </w:numPr>
      <w:tabs>
        <w:tab w:val="clear" w:pos="360"/>
      </w:tabs>
      <w:spacing w:before="240" w:after="60"/>
      <w:ind w:left="1701" w:hanging="992"/>
      <w:outlineLvl w:val="7"/>
    </w:pPr>
    <w:rPr>
      <w:i/>
    </w:rPr>
  </w:style>
  <w:style w:type="paragraph" w:styleId="Kop9">
    <w:name w:val="heading 9"/>
    <w:basedOn w:val="Standaard"/>
    <w:next w:val="Standaard"/>
    <w:qFormat/>
    <w:rsid w:val="00701655"/>
    <w:pPr>
      <w:pageBreakBefore/>
      <w:numPr>
        <w:ilvl w:val="8"/>
        <w:numId w:val="1"/>
      </w:numPr>
      <w:spacing w:before="240" w:after="60"/>
      <w:outlineLvl w:val="8"/>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701655"/>
    <w:pPr>
      <w:tabs>
        <w:tab w:val="center" w:pos="4309"/>
        <w:tab w:val="right" w:pos="8618"/>
      </w:tabs>
    </w:pPr>
    <w:rPr>
      <w:noProof/>
      <w:sz w:val="18"/>
    </w:rPr>
  </w:style>
  <w:style w:type="paragraph" w:styleId="Plattetekst">
    <w:name w:val="Body Text"/>
    <w:basedOn w:val="Standaard"/>
    <w:rsid w:val="00701655"/>
    <w:pPr>
      <w:spacing w:before="240"/>
    </w:pPr>
  </w:style>
  <w:style w:type="paragraph" w:styleId="Voettekst">
    <w:name w:val="footer"/>
    <w:basedOn w:val="Standaard"/>
    <w:link w:val="VoettekstChar"/>
    <w:uiPriority w:val="99"/>
    <w:rsid w:val="00701655"/>
    <w:pPr>
      <w:tabs>
        <w:tab w:val="center" w:pos="4309"/>
        <w:tab w:val="right" w:pos="8618"/>
      </w:tabs>
    </w:pPr>
    <w:rPr>
      <w:noProof/>
      <w:sz w:val="16"/>
    </w:rPr>
  </w:style>
  <w:style w:type="character" w:styleId="Paginanummer">
    <w:name w:val="page number"/>
    <w:basedOn w:val="Standaardalinea-lettertype"/>
    <w:rsid w:val="00701655"/>
    <w:rPr>
      <w:sz w:val="18"/>
      <w:szCs w:val="18"/>
    </w:rPr>
  </w:style>
  <w:style w:type="paragraph" w:styleId="Eindnoottekst">
    <w:name w:val="endnote text"/>
    <w:basedOn w:val="Standaard"/>
    <w:semiHidden/>
    <w:rsid w:val="00701655"/>
    <w:pPr>
      <w:widowControl w:val="0"/>
      <w:spacing w:line="240" w:lineRule="auto"/>
    </w:pPr>
    <w:rPr>
      <w:rFonts w:ascii="Courier New" w:hAnsi="Courier New"/>
      <w:snapToGrid w:val="0"/>
      <w:lang w:eastAsia="nl-NL"/>
    </w:rPr>
  </w:style>
  <w:style w:type="paragraph" w:styleId="Aanhef">
    <w:name w:val="Salutation"/>
    <w:basedOn w:val="Standaard"/>
    <w:next w:val="Standaard"/>
    <w:rsid w:val="00701655"/>
  </w:style>
  <w:style w:type="paragraph" w:styleId="Adresenvelop">
    <w:name w:val="envelope address"/>
    <w:basedOn w:val="Standaard"/>
    <w:rsid w:val="00701655"/>
    <w:pPr>
      <w:framePr w:w="7920" w:h="1980" w:hRule="exact" w:hSpace="141" w:wrap="auto" w:hAnchor="page" w:xAlign="center" w:yAlign="bottom"/>
      <w:ind w:left="2880"/>
    </w:pPr>
    <w:rPr>
      <w:sz w:val="24"/>
    </w:rPr>
  </w:style>
  <w:style w:type="paragraph" w:styleId="Afsluiting">
    <w:name w:val="Closing"/>
    <w:basedOn w:val="Standaard"/>
    <w:rsid w:val="00701655"/>
    <w:pPr>
      <w:ind w:left="4252"/>
    </w:pPr>
  </w:style>
  <w:style w:type="paragraph" w:styleId="Afzender">
    <w:name w:val="envelope return"/>
    <w:basedOn w:val="Standaard"/>
    <w:rsid w:val="00701655"/>
  </w:style>
  <w:style w:type="paragraph" w:styleId="Berichtkop">
    <w:name w:val="Message Header"/>
    <w:basedOn w:val="Standaard"/>
    <w:rsid w:val="0070165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Bijschrift">
    <w:name w:val="caption"/>
    <w:basedOn w:val="Standaard"/>
    <w:next w:val="Standaard"/>
    <w:rsid w:val="00701655"/>
    <w:pPr>
      <w:tabs>
        <w:tab w:val="left" w:pos="1644"/>
      </w:tabs>
      <w:spacing w:before="240" w:after="120"/>
      <w:ind w:left="737"/>
    </w:pPr>
    <w:rPr>
      <w:b/>
      <w:bCs/>
    </w:rPr>
  </w:style>
  <w:style w:type="paragraph" w:styleId="Bloktekst">
    <w:name w:val="Block Text"/>
    <w:basedOn w:val="Standaard"/>
    <w:rsid w:val="00701655"/>
    <w:pPr>
      <w:spacing w:after="120"/>
      <w:ind w:left="1440" w:right="1440"/>
    </w:pPr>
  </w:style>
  <w:style w:type="paragraph" w:styleId="Bronvermelding">
    <w:name w:val="table of authorities"/>
    <w:basedOn w:val="Standaard"/>
    <w:next w:val="Standaard"/>
    <w:semiHidden/>
    <w:rsid w:val="00701655"/>
    <w:pPr>
      <w:ind w:left="200" w:hanging="200"/>
    </w:pPr>
  </w:style>
  <w:style w:type="paragraph" w:styleId="Datum">
    <w:name w:val="Date"/>
    <w:basedOn w:val="Standaard"/>
    <w:next w:val="Standaard"/>
    <w:rsid w:val="00701655"/>
  </w:style>
  <w:style w:type="paragraph" w:styleId="Documentstructuur">
    <w:name w:val="Document Map"/>
    <w:basedOn w:val="Standaard"/>
    <w:semiHidden/>
    <w:rsid w:val="00701655"/>
    <w:pPr>
      <w:shd w:val="clear" w:color="auto" w:fill="000080"/>
    </w:pPr>
    <w:rPr>
      <w:rFonts w:ascii="Tahoma" w:hAnsi="Tahoma"/>
    </w:rPr>
  </w:style>
  <w:style w:type="character" w:styleId="Eindnootmarkering">
    <w:name w:val="endnote reference"/>
    <w:basedOn w:val="Standaardalinea-lettertype"/>
    <w:semiHidden/>
    <w:rsid w:val="00701655"/>
    <w:rPr>
      <w:vertAlign w:val="superscript"/>
    </w:rPr>
  </w:style>
  <w:style w:type="character" w:styleId="GevolgdeHyperlink">
    <w:name w:val="FollowedHyperlink"/>
    <w:basedOn w:val="Standaardalinea-lettertype"/>
    <w:rsid w:val="00701655"/>
    <w:rPr>
      <w:color w:val="800080"/>
      <w:u w:val="single"/>
    </w:rPr>
  </w:style>
  <w:style w:type="paragraph" w:styleId="Handtekening">
    <w:name w:val="Signature"/>
    <w:basedOn w:val="Standaard"/>
    <w:rsid w:val="00701655"/>
    <w:pPr>
      <w:ind w:left="4252"/>
    </w:pPr>
  </w:style>
  <w:style w:type="character" w:styleId="Hyperlink">
    <w:name w:val="Hyperlink"/>
    <w:basedOn w:val="Standaardalinea-lettertype"/>
    <w:rsid w:val="00701655"/>
    <w:rPr>
      <w:color w:val="0000FF"/>
      <w:u w:val="single"/>
    </w:rPr>
  </w:style>
  <w:style w:type="paragraph" w:styleId="Index1">
    <w:name w:val="index 1"/>
    <w:basedOn w:val="Standaard"/>
    <w:next w:val="Standaard"/>
    <w:autoRedefine/>
    <w:semiHidden/>
    <w:rsid w:val="00701655"/>
    <w:pPr>
      <w:ind w:left="200" w:hanging="200"/>
    </w:pPr>
  </w:style>
  <w:style w:type="paragraph" w:styleId="Index2">
    <w:name w:val="index 2"/>
    <w:basedOn w:val="Standaard"/>
    <w:next w:val="Standaard"/>
    <w:autoRedefine/>
    <w:semiHidden/>
    <w:rsid w:val="00701655"/>
    <w:pPr>
      <w:ind w:left="400" w:hanging="200"/>
    </w:pPr>
  </w:style>
  <w:style w:type="paragraph" w:styleId="Index3">
    <w:name w:val="index 3"/>
    <w:basedOn w:val="Standaard"/>
    <w:next w:val="Standaard"/>
    <w:autoRedefine/>
    <w:semiHidden/>
    <w:rsid w:val="00701655"/>
    <w:pPr>
      <w:ind w:left="600" w:hanging="200"/>
    </w:pPr>
  </w:style>
  <w:style w:type="paragraph" w:styleId="Index4">
    <w:name w:val="index 4"/>
    <w:basedOn w:val="Standaard"/>
    <w:next w:val="Standaard"/>
    <w:autoRedefine/>
    <w:semiHidden/>
    <w:rsid w:val="00701655"/>
    <w:pPr>
      <w:ind w:left="800" w:hanging="200"/>
    </w:pPr>
  </w:style>
  <w:style w:type="paragraph" w:styleId="Index5">
    <w:name w:val="index 5"/>
    <w:basedOn w:val="Standaard"/>
    <w:next w:val="Standaard"/>
    <w:autoRedefine/>
    <w:semiHidden/>
    <w:rsid w:val="00701655"/>
    <w:pPr>
      <w:ind w:left="1000" w:hanging="200"/>
    </w:pPr>
  </w:style>
  <w:style w:type="paragraph" w:styleId="Index6">
    <w:name w:val="index 6"/>
    <w:basedOn w:val="Standaard"/>
    <w:next w:val="Standaard"/>
    <w:autoRedefine/>
    <w:semiHidden/>
    <w:rsid w:val="00701655"/>
    <w:pPr>
      <w:ind w:left="1200" w:hanging="200"/>
    </w:pPr>
  </w:style>
  <w:style w:type="paragraph" w:styleId="Index7">
    <w:name w:val="index 7"/>
    <w:basedOn w:val="Standaard"/>
    <w:next w:val="Standaard"/>
    <w:autoRedefine/>
    <w:semiHidden/>
    <w:rsid w:val="00701655"/>
    <w:pPr>
      <w:ind w:left="1400" w:hanging="200"/>
    </w:pPr>
  </w:style>
  <w:style w:type="paragraph" w:styleId="Index8">
    <w:name w:val="index 8"/>
    <w:basedOn w:val="Standaard"/>
    <w:next w:val="Standaard"/>
    <w:autoRedefine/>
    <w:semiHidden/>
    <w:rsid w:val="00701655"/>
    <w:pPr>
      <w:ind w:left="1600" w:hanging="200"/>
    </w:pPr>
  </w:style>
  <w:style w:type="paragraph" w:styleId="Index9">
    <w:name w:val="index 9"/>
    <w:basedOn w:val="Standaard"/>
    <w:next w:val="Standaard"/>
    <w:autoRedefine/>
    <w:semiHidden/>
    <w:rsid w:val="00701655"/>
    <w:pPr>
      <w:ind w:left="1800" w:hanging="200"/>
    </w:pPr>
  </w:style>
  <w:style w:type="paragraph" w:styleId="Indexkop">
    <w:name w:val="index heading"/>
    <w:basedOn w:val="Standaard"/>
    <w:next w:val="Index1"/>
    <w:semiHidden/>
    <w:rsid w:val="00701655"/>
    <w:rPr>
      <w:b/>
    </w:rPr>
  </w:style>
  <w:style w:type="paragraph" w:styleId="Inhopg1">
    <w:name w:val="toc 1"/>
    <w:basedOn w:val="Standaard"/>
    <w:next w:val="Standaard"/>
    <w:uiPriority w:val="39"/>
    <w:rsid w:val="00701655"/>
    <w:pPr>
      <w:tabs>
        <w:tab w:val="left" w:pos="454"/>
        <w:tab w:val="right" w:leader="dot" w:pos="8618"/>
      </w:tabs>
      <w:ind w:left="454" w:right="284" w:hanging="454"/>
    </w:pPr>
    <w:rPr>
      <w:bCs/>
      <w:noProof/>
      <w:lang w:val="en-US"/>
    </w:rPr>
  </w:style>
  <w:style w:type="paragraph" w:styleId="Inhopg2">
    <w:name w:val="toc 2"/>
    <w:basedOn w:val="Standaard"/>
    <w:next w:val="Standaard"/>
    <w:autoRedefine/>
    <w:semiHidden/>
    <w:rsid w:val="00701655"/>
    <w:pPr>
      <w:ind w:left="200"/>
    </w:pPr>
  </w:style>
  <w:style w:type="paragraph" w:styleId="Inhopg3">
    <w:name w:val="toc 3"/>
    <w:basedOn w:val="Standaard"/>
    <w:next w:val="Standaard"/>
    <w:autoRedefine/>
    <w:semiHidden/>
    <w:rsid w:val="00701655"/>
    <w:pPr>
      <w:ind w:left="400"/>
    </w:pPr>
  </w:style>
  <w:style w:type="paragraph" w:styleId="Inhopg4">
    <w:name w:val="toc 4"/>
    <w:basedOn w:val="Standaard"/>
    <w:next w:val="Standaard"/>
    <w:autoRedefine/>
    <w:semiHidden/>
    <w:rsid w:val="00701655"/>
    <w:pPr>
      <w:ind w:left="600"/>
    </w:pPr>
  </w:style>
  <w:style w:type="paragraph" w:styleId="Inhopg5">
    <w:name w:val="toc 5"/>
    <w:basedOn w:val="Standaard"/>
    <w:next w:val="Standaard"/>
    <w:autoRedefine/>
    <w:semiHidden/>
    <w:rsid w:val="00701655"/>
    <w:pPr>
      <w:ind w:left="800"/>
    </w:pPr>
  </w:style>
  <w:style w:type="paragraph" w:styleId="Inhopg6">
    <w:name w:val="toc 6"/>
    <w:basedOn w:val="Standaard"/>
    <w:next w:val="Standaard"/>
    <w:autoRedefine/>
    <w:semiHidden/>
    <w:rsid w:val="00701655"/>
    <w:pPr>
      <w:ind w:left="1000"/>
    </w:pPr>
  </w:style>
  <w:style w:type="paragraph" w:styleId="Inhopg7">
    <w:name w:val="toc 7"/>
    <w:basedOn w:val="Standaard"/>
    <w:next w:val="Standaard"/>
    <w:autoRedefine/>
    <w:semiHidden/>
    <w:rsid w:val="00701655"/>
    <w:pPr>
      <w:ind w:left="1200"/>
    </w:pPr>
  </w:style>
  <w:style w:type="paragraph" w:styleId="Inhopg8">
    <w:name w:val="toc 8"/>
    <w:basedOn w:val="Standaard"/>
    <w:next w:val="Standaard"/>
    <w:autoRedefine/>
    <w:semiHidden/>
    <w:rsid w:val="00701655"/>
    <w:pPr>
      <w:ind w:left="1400"/>
    </w:pPr>
  </w:style>
  <w:style w:type="paragraph" w:styleId="Inhopg9">
    <w:name w:val="toc 9"/>
    <w:basedOn w:val="Standaard"/>
    <w:next w:val="Standaard"/>
    <w:autoRedefine/>
    <w:semiHidden/>
    <w:rsid w:val="00701655"/>
    <w:pPr>
      <w:ind w:left="1600"/>
    </w:pPr>
  </w:style>
  <w:style w:type="paragraph" w:styleId="Kopbronvermelding">
    <w:name w:val="toa heading"/>
    <w:basedOn w:val="Standaard"/>
    <w:next w:val="Standaard"/>
    <w:semiHidden/>
    <w:rsid w:val="00701655"/>
    <w:pPr>
      <w:spacing w:before="120"/>
    </w:pPr>
    <w:rPr>
      <w:b/>
      <w:sz w:val="24"/>
    </w:rPr>
  </w:style>
  <w:style w:type="paragraph" w:styleId="Lijst">
    <w:name w:val="List"/>
    <w:basedOn w:val="Standaard"/>
    <w:rsid w:val="00701655"/>
    <w:pPr>
      <w:ind w:left="283" w:hanging="283"/>
    </w:pPr>
  </w:style>
  <w:style w:type="paragraph" w:styleId="Lijst2">
    <w:name w:val="List 2"/>
    <w:basedOn w:val="Standaard"/>
    <w:rsid w:val="00701655"/>
    <w:pPr>
      <w:ind w:left="566" w:hanging="283"/>
    </w:pPr>
  </w:style>
  <w:style w:type="paragraph" w:styleId="Lijst3">
    <w:name w:val="List 3"/>
    <w:basedOn w:val="Standaard"/>
    <w:rsid w:val="00701655"/>
    <w:pPr>
      <w:ind w:left="849" w:hanging="283"/>
    </w:pPr>
  </w:style>
  <w:style w:type="paragraph" w:styleId="Lijst4">
    <w:name w:val="List 4"/>
    <w:basedOn w:val="Standaard"/>
    <w:rsid w:val="00701655"/>
    <w:pPr>
      <w:ind w:left="1132" w:hanging="283"/>
    </w:pPr>
  </w:style>
  <w:style w:type="paragraph" w:styleId="Lijst5">
    <w:name w:val="List 5"/>
    <w:basedOn w:val="Standaard"/>
    <w:rsid w:val="00701655"/>
    <w:pPr>
      <w:ind w:left="1415" w:hanging="283"/>
    </w:pPr>
  </w:style>
  <w:style w:type="paragraph" w:styleId="Lijstmetafbeeldingen">
    <w:name w:val="table of figures"/>
    <w:basedOn w:val="Standaard"/>
    <w:next w:val="Standaard"/>
    <w:semiHidden/>
    <w:rsid w:val="00701655"/>
    <w:pPr>
      <w:ind w:left="400" w:hanging="400"/>
    </w:pPr>
  </w:style>
  <w:style w:type="paragraph" w:styleId="Lijstopsomteken">
    <w:name w:val="List Bullet"/>
    <w:basedOn w:val="Standaard"/>
    <w:rsid w:val="00701655"/>
    <w:pPr>
      <w:numPr>
        <w:numId w:val="7"/>
      </w:numPr>
    </w:pPr>
  </w:style>
  <w:style w:type="paragraph" w:styleId="Lijstopsomteken2">
    <w:name w:val="List Bullet 2"/>
    <w:basedOn w:val="Standaard"/>
    <w:rsid w:val="00701655"/>
    <w:pPr>
      <w:numPr>
        <w:numId w:val="8"/>
      </w:numPr>
    </w:pPr>
  </w:style>
  <w:style w:type="paragraph" w:styleId="Lijstopsomteken3">
    <w:name w:val="List Bullet 3"/>
    <w:basedOn w:val="Standaard"/>
    <w:rsid w:val="00701655"/>
    <w:pPr>
      <w:numPr>
        <w:numId w:val="9"/>
      </w:numPr>
      <w:ind w:left="1645" w:hanging="454"/>
    </w:pPr>
  </w:style>
  <w:style w:type="paragraph" w:styleId="Lijstopsomteken4">
    <w:name w:val="List Bullet 4"/>
    <w:basedOn w:val="Standaard"/>
    <w:rsid w:val="00701655"/>
    <w:pPr>
      <w:numPr>
        <w:numId w:val="10"/>
      </w:numPr>
    </w:pPr>
  </w:style>
  <w:style w:type="paragraph" w:styleId="Lijstopsomteken5">
    <w:name w:val="List Bullet 5"/>
    <w:basedOn w:val="Standaard"/>
    <w:autoRedefine/>
    <w:rsid w:val="00701655"/>
    <w:pPr>
      <w:numPr>
        <w:numId w:val="11"/>
      </w:numPr>
    </w:pPr>
  </w:style>
  <w:style w:type="paragraph" w:styleId="Lijstnummering">
    <w:name w:val="List Number"/>
    <w:basedOn w:val="Standaard"/>
    <w:rsid w:val="00701655"/>
    <w:pPr>
      <w:numPr>
        <w:numId w:val="3"/>
      </w:numPr>
    </w:pPr>
  </w:style>
  <w:style w:type="paragraph" w:styleId="Lijstnummering2">
    <w:name w:val="List Number 2"/>
    <w:basedOn w:val="Standaard"/>
    <w:rsid w:val="00701655"/>
    <w:pPr>
      <w:numPr>
        <w:numId w:val="4"/>
      </w:numPr>
      <w:tabs>
        <w:tab w:val="clear" w:pos="643"/>
        <w:tab w:val="num" w:pos="680"/>
      </w:tabs>
      <w:ind w:left="680" w:hanging="680"/>
    </w:pPr>
  </w:style>
  <w:style w:type="paragraph" w:styleId="Lijstnummering3">
    <w:name w:val="List Number 3"/>
    <w:basedOn w:val="Standaard"/>
    <w:rsid w:val="00701655"/>
    <w:pPr>
      <w:numPr>
        <w:numId w:val="5"/>
      </w:numPr>
    </w:pPr>
  </w:style>
  <w:style w:type="paragraph" w:styleId="Lijstnummering4">
    <w:name w:val="List Number 4"/>
    <w:basedOn w:val="Standaard"/>
    <w:rsid w:val="00701655"/>
    <w:pPr>
      <w:numPr>
        <w:numId w:val="6"/>
      </w:numPr>
    </w:pPr>
  </w:style>
  <w:style w:type="paragraph" w:styleId="Lijstnummering5">
    <w:name w:val="List Number 5"/>
    <w:basedOn w:val="Standaard"/>
    <w:rsid w:val="00701655"/>
    <w:pPr>
      <w:numPr>
        <w:numId w:val="2"/>
      </w:numPr>
    </w:pPr>
  </w:style>
  <w:style w:type="paragraph" w:styleId="Lijstvoortzetting">
    <w:name w:val="List Continue"/>
    <w:basedOn w:val="Standaard"/>
    <w:rsid w:val="00701655"/>
    <w:pPr>
      <w:spacing w:after="120"/>
      <w:ind w:left="283"/>
    </w:pPr>
  </w:style>
  <w:style w:type="paragraph" w:styleId="Lijstvoortzetting2">
    <w:name w:val="List Continue 2"/>
    <w:basedOn w:val="Standaard"/>
    <w:rsid w:val="00701655"/>
    <w:pPr>
      <w:spacing w:after="120"/>
      <w:ind w:left="566"/>
    </w:pPr>
  </w:style>
  <w:style w:type="paragraph" w:styleId="Lijstvoortzetting3">
    <w:name w:val="List Continue 3"/>
    <w:basedOn w:val="Standaard"/>
    <w:rsid w:val="00701655"/>
    <w:pPr>
      <w:spacing w:after="120"/>
      <w:ind w:left="849"/>
    </w:pPr>
  </w:style>
  <w:style w:type="paragraph" w:styleId="Lijstvoortzetting4">
    <w:name w:val="List Continue 4"/>
    <w:basedOn w:val="Standaard"/>
    <w:rsid w:val="00701655"/>
    <w:pPr>
      <w:spacing w:after="120"/>
      <w:ind w:left="1132"/>
    </w:pPr>
  </w:style>
  <w:style w:type="paragraph" w:styleId="Lijstvoortzetting5">
    <w:name w:val="List Continue 5"/>
    <w:basedOn w:val="Standaard"/>
    <w:rsid w:val="00701655"/>
    <w:pPr>
      <w:spacing w:after="120"/>
      <w:ind w:left="1415"/>
    </w:pPr>
  </w:style>
  <w:style w:type="paragraph" w:styleId="Macrotekst">
    <w:name w:val="macro"/>
    <w:semiHidden/>
    <w:rsid w:val="00701655"/>
    <w:pPr>
      <w:widowControl w:val="0"/>
      <w:tabs>
        <w:tab w:val="left" w:pos="480"/>
        <w:tab w:val="left" w:pos="960"/>
        <w:tab w:val="left" w:pos="1440"/>
        <w:tab w:val="left" w:pos="1920"/>
        <w:tab w:val="left" w:pos="2400"/>
        <w:tab w:val="left" w:pos="2880"/>
        <w:tab w:val="left" w:pos="3360"/>
        <w:tab w:val="left" w:pos="3840"/>
        <w:tab w:val="left" w:pos="4320"/>
      </w:tabs>
      <w:spacing w:line="300" w:lineRule="atLeast"/>
    </w:pPr>
    <w:rPr>
      <w:rFonts w:ascii="Courier New" w:hAnsi="Courier New"/>
      <w:spacing w:val="4"/>
    </w:rPr>
  </w:style>
  <w:style w:type="character" w:styleId="Nadruk">
    <w:name w:val="Emphasis"/>
    <w:basedOn w:val="Standaardalinea-lettertype"/>
    <w:qFormat/>
    <w:rsid w:val="00701655"/>
    <w:rPr>
      <w:i/>
    </w:rPr>
  </w:style>
  <w:style w:type="paragraph" w:styleId="Notitiekop">
    <w:name w:val="Note Heading"/>
    <w:basedOn w:val="Standaard"/>
    <w:next w:val="Standaard"/>
    <w:rsid w:val="00701655"/>
  </w:style>
  <w:style w:type="paragraph" w:styleId="Tekstzonderopmaak">
    <w:name w:val="Plain Text"/>
    <w:basedOn w:val="Standaard"/>
    <w:rsid w:val="00701655"/>
    <w:rPr>
      <w:rFonts w:ascii="Courier New" w:hAnsi="Courier New"/>
    </w:rPr>
  </w:style>
  <w:style w:type="paragraph" w:styleId="Plattetekst2">
    <w:name w:val="Body Text 2"/>
    <w:basedOn w:val="Standaard"/>
    <w:rsid w:val="00701655"/>
    <w:pPr>
      <w:spacing w:after="120" w:line="480" w:lineRule="auto"/>
    </w:pPr>
  </w:style>
  <w:style w:type="paragraph" w:styleId="Plattetekst3">
    <w:name w:val="Body Text 3"/>
    <w:basedOn w:val="Standaard"/>
    <w:rsid w:val="00701655"/>
    <w:pPr>
      <w:spacing w:after="120"/>
    </w:pPr>
    <w:rPr>
      <w:sz w:val="16"/>
    </w:rPr>
  </w:style>
  <w:style w:type="paragraph" w:styleId="Plattetekstinspringen">
    <w:name w:val="Body Text Indent"/>
    <w:basedOn w:val="Standaard"/>
    <w:rsid w:val="00701655"/>
    <w:pPr>
      <w:ind w:left="737"/>
    </w:pPr>
  </w:style>
  <w:style w:type="paragraph" w:styleId="Plattetekstinspringen2">
    <w:name w:val="Body Text Indent 2"/>
    <w:basedOn w:val="Standaard"/>
    <w:rsid w:val="00701655"/>
    <w:pPr>
      <w:ind w:left="1191"/>
    </w:pPr>
  </w:style>
  <w:style w:type="paragraph" w:styleId="Plattetekstinspringen3">
    <w:name w:val="Body Text Indent 3"/>
    <w:basedOn w:val="Standaard"/>
    <w:rsid w:val="00701655"/>
    <w:pPr>
      <w:ind w:left="1644"/>
    </w:pPr>
  </w:style>
  <w:style w:type="character" w:styleId="Regelnummer">
    <w:name w:val="line number"/>
    <w:basedOn w:val="Standaardalinea-lettertype"/>
    <w:rsid w:val="00701655"/>
  </w:style>
  <w:style w:type="paragraph" w:styleId="Standaardinspringing">
    <w:name w:val="Normal Indent"/>
    <w:basedOn w:val="Standaard"/>
    <w:rsid w:val="00701655"/>
    <w:pPr>
      <w:ind w:left="2098"/>
    </w:pPr>
  </w:style>
  <w:style w:type="paragraph" w:styleId="Ondertitel">
    <w:name w:val="Subtitle"/>
    <w:basedOn w:val="Standaard"/>
    <w:qFormat/>
    <w:rsid w:val="00701655"/>
    <w:pPr>
      <w:spacing w:after="60"/>
      <w:jc w:val="center"/>
      <w:outlineLvl w:val="1"/>
    </w:pPr>
    <w:rPr>
      <w:sz w:val="24"/>
    </w:rPr>
  </w:style>
  <w:style w:type="paragraph" w:styleId="Tekstopmerking">
    <w:name w:val="annotation text"/>
    <w:basedOn w:val="Standaard"/>
    <w:link w:val="TekstopmerkingChar"/>
    <w:semiHidden/>
    <w:rsid w:val="00701655"/>
  </w:style>
  <w:style w:type="paragraph" w:styleId="Titel">
    <w:name w:val="Title"/>
    <w:basedOn w:val="Standaard"/>
    <w:qFormat/>
    <w:rsid w:val="00A16F54"/>
    <w:pPr>
      <w:jc w:val="center"/>
    </w:pPr>
    <w:rPr>
      <w:b/>
      <w:caps/>
      <w:kern w:val="28"/>
    </w:rPr>
  </w:style>
  <w:style w:type="character" w:styleId="Verwijzingopmerking">
    <w:name w:val="annotation reference"/>
    <w:basedOn w:val="Standaardalinea-lettertype"/>
    <w:semiHidden/>
    <w:rsid w:val="00701655"/>
    <w:rPr>
      <w:sz w:val="16"/>
    </w:rPr>
  </w:style>
  <w:style w:type="character" w:styleId="Voetnootmarkering">
    <w:name w:val="footnote reference"/>
    <w:basedOn w:val="Standaardalinea-lettertype"/>
    <w:semiHidden/>
    <w:rsid w:val="00701655"/>
    <w:rPr>
      <w:vertAlign w:val="superscript"/>
    </w:rPr>
  </w:style>
  <w:style w:type="paragraph" w:styleId="Voetnoottekst">
    <w:name w:val="footnote text"/>
    <w:basedOn w:val="Standaard"/>
    <w:rsid w:val="00701655"/>
    <w:pPr>
      <w:spacing w:line="200" w:lineRule="atLeast"/>
      <w:ind w:left="454" w:hanging="454"/>
    </w:pPr>
    <w:rPr>
      <w:sz w:val="16"/>
    </w:rPr>
  </w:style>
  <w:style w:type="character" w:styleId="Zwaar">
    <w:name w:val="Strong"/>
    <w:basedOn w:val="Standaardalinea-lettertype"/>
    <w:qFormat/>
    <w:rsid w:val="00701655"/>
    <w:rPr>
      <w:b/>
    </w:rPr>
  </w:style>
  <w:style w:type="paragraph" w:customStyle="1" w:styleId="NummeringPartijen">
    <w:name w:val="NummeringPartijen"/>
    <w:basedOn w:val="Standaard"/>
    <w:rsid w:val="006328A3"/>
    <w:pPr>
      <w:numPr>
        <w:numId w:val="17"/>
      </w:numPr>
      <w:spacing w:before="240"/>
      <w:outlineLvl w:val="0"/>
    </w:pPr>
  </w:style>
  <w:style w:type="paragraph" w:customStyle="1" w:styleId="NummeringOverwegingen">
    <w:name w:val="NummeringOverwegingen"/>
    <w:basedOn w:val="Standaard"/>
    <w:rsid w:val="00057663"/>
    <w:pPr>
      <w:numPr>
        <w:numId w:val="18"/>
      </w:numPr>
      <w:outlineLvl w:val="0"/>
    </w:pPr>
  </w:style>
  <w:style w:type="paragraph" w:customStyle="1" w:styleId="Opsommingstekeninspringen4">
    <w:name w:val="Opsommingsteken inspringen 4"/>
    <w:basedOn w:val="Standaard"/>
    <w:rsid w:val="00701655"/>
    <w:pPr>
      <w:numPr>
        <w:numId w:val="16"/>
      </w:numPr>
    </w:pPr>
  </w:style>
  <w:style w:type="paragraph" w:customStyle="1" w:styleId="Opsommingsteken">
    <w:name w:val="Opsommingsteken"/>
    <w:basedOn w:val="Standaard"/>
    <w:rsid w:val="00701655"/>
    <w:pPr>
      <w:numPr>
        <w:numId w:val="14"/>
      </w:numPr>
    </w:pPr>
  </w:style>
  <w:style w:type="paragraph" w:customStyle="1" w:styleId="Plattetekstinspringen1">
    <w:name w:val="Platte tekst inspringen 1"/>
    <w:basedOn w:val="Standaard"/>
    <w:rsid w:val="00701655"/>
    <w:pPr>
      <w:ind w:left="737"/>
    </w:pPr>
  </w:style>
  <w:style w:type="paragraph" w:customStyle="1" w:styleId="Plattetekstinspringen4">
    <w:name w:val="Platte tekst inspringen 4"/>
    <w:basedOn w:val="Standaard"/>
    <w:rsid w:val="00701655"/>
    <w:pPr>
      <w:ind w:left="2098"/>
    </w:pPr>
  </w:style>
  <w:style w:type="paragraph" w:customStyle="1" w:styleId="NummeringBijlage">
    <w:name w:val="NummeringBijlage"/>
    <w:basedOn w:val="Standaard"/>
    <w:next w:val="Standaard"/>
    <w:rsid w:val="00701655"/>
    <w:pPr>
      <w:numPr>
        <w:numId w:val="12"/>
      </w:numPr>
      <w:jc w:val="right"/>
    </w:pPr>
    <w:rPr>
      <w:caps/>
      <w:sz w:val="28"/>
    </w:rPr>
  </w:style>
  <w:style w:type="paragraph" w:customStyle="1" w:styleId="PartijenNumm">
    <w:name w:val="PartijenNumm"/>
    <w:basedOn w:val="Lijstnummering"/>
    <w:rsid w:val="00701655"/>
    <w:pPr>
      <w:numPr>
        <w:numId w:val="0"/>
      </w:numPr>
      <w:tabs>
        <w:tab w:val="num" w:pos="680"/>
      </w:tabs>
      <w:spacing w:after="240"/>
      <w:ind w:left="680" w:hanging="680"/>
    </w:pPr>
  </w:style>
  <w:style w:type="paragraph" w:customStyle="1" w:styleId="OverwegNumm">
    <w:name w:val="OverwegNumm"/>
    <w:basedOn w:val="Lijstnummering2"/>
    <w:rsid w:val="00701655"/>
    <w:pPr>
      <w:numPr>
        <w:numId w:val="0"/>
      </w:numPr>
      <w:tabs>
        <w:tab w:val="num" w:pos="680"/>
      </w:tabs>
      <w:spacing w:after="240"/>
      <w:ind w:left="680" w:hanging="680"/>
    </w:pPr>
  </w:style>
  <w:style w:type="paragraph" w:customStyle="1" w:styleId="GedefinieerdeTerm">
    <w:name w:val="GedefinieerdeTerm"/>
    <w:basedOn w:val="Standaard"/>
    <w:rsid w:val="00701655"/>
    <w:pPr>
      <w:spacing w:before="240"/>
    </w:pPr>
  </w:style>
  <w:style w:type="paragraph" w:customStyle="1" w:styleId="NummeringOverwegingen2">
    <w:name w:val="NummeringOverwegingen2"/>
    <w:basedOn w:val="Standaard"/>
    <w:rsid w:val="00701655"/>
    <w:pPr>
      <w:numPr>
        <w:ilvl w:val="1"/>
        <w:numId w:val="18"/>
      </w:numPr>
      <w:spacing w:before="240"/>
      <w:outlineLvl w:val="1"/>
    </w:pPr>
  </w:style>
  <w:style w:type="paragraph" w:customStyle="1" w:styleId="Tussenkopje">
    <w:name w:val="Tussenkopje"/>
    <w:basedOn w:val="Standaard"/>
    <w:next w:val="Standaard"/>
    <w:rsid w:val="00057663"/>
    <w:pPr>
      <w:keepNext/>
      <w:tabs>
        <w:tab w:val="left" w:pos="737"/>
      </w:tabs>
      <w:spacing w:before="240"/>
    </w:pPr>
    <w:rPr>
      <w:b/>
    </w:rPr>
  </w:style>
  <w:style w:type="paragraph" w:customStyle="1" w:styleId="NummeringPartijen2">
    <w:name w:val="NummeringPartijen2"/>
    <w:basedOn w:val="Standaard"/>
    <w:rsid w:val="00701655"/>
    <w:pPr>
      <w:numPr>
        <w:ilvl w:val="1"/>
        <w:numId w:val="17"/>
      </w:numPr>
      <w:spacing w:before="240"/>
      <w:outlineLvl w:val="1"/>
    </w:pPr>
  </w:style>
  <w:style w:type="paragraph" w:customStyle="1" w:styleId="Opsommingstekeninspringen1">
    <w:name w:val="Opsommingsteken inspringen 1"/>
    <w:basedOn w:val="Standaard"/>
    <w:rsid w:val="00701655"/>
    <w:pPr>
      <w:numPr>
        <w:numId w:val="19"/>
      </w:numPr>
    </w:pPr>
  </w:style>
  <w:style w:type="paragraph" w:customStyle="1" w:styleId="Opsommingstekeninspringen2">
    <w:name w:val="Opsommingsteken inspringen 2"/>
    <w:basedOn w:val="Standaard"/>
    <w:rsid w:val="00701655"/>
    <w:pPr>
      <w:tabs>
        <w:tab w:val="num" w:pos="1644"/>
      </w:tabs>
      <w:ind w:left="1644" w:hanging="453"/>
    </w:pPr>
  </w:style>
  <w:style w:type="paragraph" w:customStyle="1" w:styleId="Opsommingstekeninspringen3">
    <w:name w:val="Opsommingsteken inspringen 3"/>
    <w:basedOn w:val="Standaard"/>
    <w:rsid w:val="00701655"/>
    <w:pPr>
      <w:numPr>
        <w:numId w:val="15"/>
      </w:numPr>
    </w:pPr>
  </w:style>
  <w:style w:type="paragraph" w:styleId="Citaat">
    <w:name w:val="Quote"/>
    <w:basedOn w:val="Standaard"/>
    <w:rsid w:val="00701655"/>
    <w:pPr>
      <w:spacing w:before="120"/>
      <w:ind w:right="567"/>
    </w:pPr>
    <w:rPr>
      <w:i/>
    </w:rPr>
  </w:style>
  <w:style w:type="paragraph" w:styleId="Platteteksteersteinspringing">
    <w:name w:val="Body Text First Indent"/>
    <w:basedOn w:val="Plattetekst"/>
    <w:rsid w:val="00701655"/>
    <w:pPr>
      <w:widowControl w:val="0"/>
      <w:spacing w:before="0" w:after="120"/>
      <w:ind w:firstLine="210"/>
    </w:pPr>
  </w:style>
  <w:style w:type="paragraph" w:styleId="Platteteksteersteinspringing2">
    <w:name w:val="Body Text First Indent 2"/>
    <w:basedOn w:val="Plattetekstinspringen"/>
    <w:rsid w:val="00701655"/>
    <w:pPr>
      <w:widowControl w:val="0"/>
      <w:spacing w:after="120"/>
      <w:ind w:left="283" w:firstLine="210"/>
    </w:pPr>
  </w:style>
  <w:style w:type="paragraph" w:customStyle="1" w:styleId="Bijlagenlijst">
    <w:name w:val="Bijlagenlijst"/>
    <w:basedOn w:val="Standaard"/>
    <w:rsid w:val="00701655"/>
    <w:pPr>
      <w:numPr>
        <w:numId w:val="21"/>
      </w:numPr>
    </w:pPr>
  </w:style>
  <w:style w:type="paragraph" w:customStyle="1" w:styleId="Definition">
    <w:name w:val="Definition"/>
    <w:basedOn w:val="Standaard"/>
    <w:rsid w:val="00701655"/>
    <w:pPr>
      <w:spacing w:before="120"/>
      <w:ind w:left="737"/>
    </w:pPr>
  </w:style>
  <w:style w:type="character" w:customStyle="1" w:styleId="CaptionChar">
    <w:name w:val="Caption Char"/>
    <w:basedOn w:val="Standaardalinea-lettertype"/>
    <w:rsid w:val="00701655"/>
    <w:rPr>
      <w:rFonts w:ascii="Arial" w:hAnsi="Arial"/>
      <w:b/>
      <w:bCs/>
      <w:noProof w:val="0"/>
      <w:spacing w:val="4"/>
      <w:lang w:val="nl-NL" w:eastAsia="en-US" w:bidi="ar-SA"/>
    </w:rPr>
  </w:style>
  <w:style w:type="paragraph" w:customStyle="1" w:styleId="Tussenkopje2">
    <w:name w:val="Tussenkopje 2"/>
    <w:basedOn w:val="Plattetekstinspringen"/>
    <w:next w:val="Plattetekstinspringen"/>
    <w:rsid w:val="00701655"/>
    <w:pPr>
      <w:spacing w:before="120"/>
    </w:pPr>
    <w:rPr>
      <w:i/>
    </w:rPr>
  </w:style>
  <w:style w:type="table" w:styleId="Tabelraster">
    <w:name w:val="Table Grid"/>
    <w:basedOn w:val="Standaardtabel"/>
    <w:rsid w:val="00701655"/>
    <w:pPr>
      <w:widowControl w:val="0"/>
      <w:spacing w:line="310" w:lineRule="atLeast"/>
      <w:jc w:val="both"/>
    </w:pPr>
    <w:tblPr/>
  </w:style>
  <w:style w:type="paragraph" w:customStyle="1" w:styleId="Bijlagenlijst2">
    <w:name w:val="Bijlagenlijst2"/>
    <w:basedOn w:val="Bijlagenlijst"/>
    <w:rsid w:val="00701655"/>
    <w:pPr>
      <w:numPr>
        <w:ilvl w:val="1"/>
      </w:numPr>
    </w:pPr>
  </w:style>
  <w:style w:type="paragraph" w:customStyle="1" w:styleId="Opmaakprofiel5">
    <w:name w:val="Opmaakprofiel5"/>
    <w:basedOn w:val="Standaard"/>
    <w:rsid w:val="00701655"/>
    <w:pPr>
      <w:widowControl w:val="0"/>
      <w:numPr>
        <w:numId w:val="32"/>
      </w:numPr>
      <w:tabs>
        <w:tab w:val="left" w:pos="1191"/>
      </w:tabs>
      <w:spacing w:line="314" w:lineRule="auto"/>
    </w:pPr>
    <w:rPr>
      <w:lang w:eastAsia="nl-NL"/>
    </w:rPr>
  </w:style>
  <w:style w:type="paragraph" w:styleId="Ballontekst">
    <w:name w:val="Balloon Text"/>
    <w:basedOn w:val="Standaard"/>
    <w:semiHidden/>
    <w:rsid w:val="00701655"/>
    <w:pPr>
      <w:widowControl w:val="0"/>
    </w:pPr>
    <w:rPr>
      <w:rFonts w:ascii="Tahoma" w:hAnsi="Tahoma" w:cs="Tahoma"/>
      <w:sz w:val="16"/>
      <w:szCs w:val="16"/>
    </w:rPr>
  </w:style>
  <w:style w:type="paragraph" w:styleId="Onderwerpvanopmerking">
    <w:name w:val="annotation subject"/>
    <w:basedOn w:val="Tekstopmerking"/>
    <w:next w:val="Tekstopmerking"/>
    <w:link w:val="OnderwerpvanopmerkingChar"/>
    <w:rsid w:val="0064387A"/>
    <w:rPr>
      <w:b/>
      <w:bCs/>
    </w:rPr>
  </w:style>
  <w:style w:type="character" w:customStyle="1" w:styleId="TekstopmerkingChar">
    <w:name w:val="Tekst opmerking Char"/>
    <w:basedOn w:val="Standaardalinea-lettertype"/>
    <w:link w:val="Tekstopmerking"/>
    <w:semiHidden/>
    <w:rsid w:val="0064387A"/>
    <w:rPr>
      <w:rFonts w:ascii="Arial" w:hAnsi="Arial"/>
      <w:spacing w:val="4"/>
      <w:sz w:val="21"/>
      <w:lang w:eastAsia="en-US"/>
    </w:rPr>
  </w:style>
  <w:style w:type="character" w:customStyle="1" w:styleId="OnderwerpvanopmerkingChar">
    <w:name w:val="Onderwerp van opmerking Char"/>
    <w:basedOn w:val="TekstopmerkingChar"/>
    <w:link w:val="Onderwerpvanopmerking"/>
    <w:rsid w:val="0064387A"/>
    <w:rPr>
      <w:rFonts w:ascii="Arial" w:hAnsi="Arial"/>
      <w:spacing w:val="4"/>
      <w:sz w:val="21"/>
      <w:lang w:eastAsia="en-US"/>
    </w:rPr>
  </w:style>
  <w:style w:type="paragraph" w:customStyle="1" w:styleId="Koptekstdatumendossiernummer">
    <w:name w:val="Koptekst datum en dossiernummer"/>
    <w:basedOn w:val="Standaard"/>
    <w:rsid w:val="007A68C0"/>
    <w:pPr>
      <w:widowControl w:val="0"/>
      <w:spacing w:line="0" w:lineRule="atLeast"/>
    </w:pPr>
    <w:rPr>
      <w:sz w:val="14"/>
      <w:szCs w:val="22"/>
      <w:lang w:eastAsia="nl-NL"/>
    </w:rPr>
  </w:style>
  <w:style w:type="paragraph" w:styleId="Revisie">
    <w:name w:val="Revision"/>
    <w:hidden/>
    <w:uiPriority w:val="99"/>
    <w:semiHidden/>
    <w:rsid w:val="00785475"/>
    <w:rPr>
      <w:rFonts w:ascii="Arial" w:hAnsi="Arial"/>
      <w:spacing w:val="4"/>
      <w:sz w:val="21"/>
      <w:lang w:eastAsia="en-US"/>
    </w:rPr>
  </w:style>
  <w:style w:type="paragraph" w:customStyle="1" w:styleId="Nummeringpartijen1">
    <w:name w:val="Nummering partijen 1"/>
    <w:basedOn w:val="Standaard"/>
    <w:rsid w:val="002E3EAA"/>
    <w:pPr>
      <w:widowControl w:val="0"/>
      <w:numPr>
        <w:numId w:val="41"/>
      </w:numPr>
      <w:spacing w:line="288" w:lineRule="auto"/>
    </w:pPr>
    <w:rPr>
      <w:szCs w:val="22"/>
      <w:lang w:eastAsia="nl-NL"/>
    </w:rPr>
  </w:style>
  <w:style w:type="paragraph" w:styleId="Lijstalinea">
    <w:name w:val="List Paragraph"/>
    <w:basedOn w:val="Standaard"/>
    <w:uiPriority w:val="34"/>
    <w:qFormat/>
    <w:rsid w:val="00057663"/>
    <w:pPr>
      <w:ind w:left="720"/>
      <w:contextualSpacing/>
    </w:pPr>
  </w:style>
  <w:style w:type="paragraph" w:customStyle="1" w:styleId="LijstAoverwegingen">
    <w:name w:val="Lijst A (overwegingen)"/>
    <w:basedOn w:val="Standaard"/>
    <w:rsid w:val="00645274"/>
    <w:pPr>
      <w:widowControl w:val="0"/>
      <w:numPr>
        <w:numId w:val="42"/>
      </w:numPr>
      <w:spacing w:line="288" w:lineRule="auto"/>
    </w:pPr>
    <w:rPr>
      <w:szCs w:val="22"/>
      <w:lang w:eastAsia="nl-NL"/>
    </w:rPr>
  </w:style>
  <w:style w:type="character" w:customStyle="1" w:styleId="VoettekstChar">
    <w:name w:val="Voettekst Char"/>
    <w:basedOn w:val="Standaardalinea-lettertype"/>
    <w:link w:val="Voettekst"/>
    <w:uiPriority w:val="99"/>
    <w:rsid w:val="00F35CAC"/>
    <w:rPr>
      <w:rFonts w:ascii="Arial" w:hAnsi="Arial"/>
      <w:noProof/>
      <w:spacing w:val="4"/>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1610</Words>
  <Characters>8860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Tomlow Advocaten Allonge gedragsaanwijzing</vt:lpstr>
    </vt:vector>
  </TitlesOfParts>
  <LinksUpToDate>false</LinksUpToDate>
  <CharactersWithSpaces>10450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Tomlow Advocaten Allonge gedragsaanwijzing</dc:title>
  <dc:creator/>
  <dc:description>Deze modelovereenkomst dient enkel als voorbeeld. Er kunnen omstandigheden zijn waarin het de modelovereenkomst niet voorziet en waardoor de modelovereenkomst niet of minder geschikt is voor de concrete toepassing die de gebruiker voor ogen staat. Het gebruik van het model is voor eigen rekening en risico van de gebruiker. Tomlow advocaten is niet aansprakelijk voor enigerlei schade die het gevolg is van of samenhangt met het gebruik van deze modelovereenkomst.</dc:description>
  <cp:lastModifiedBy/>
  <cp:revision>1</cp:revision>
  <dcterms:created xsi:type="dcterms:W3CDTF">2016-06-02T12:58:00Z</dcterms:created>
  <dcterms:modified xsi:type="dcterms:W3CDTF">2016-06-02T12:58:00Z</dcterms:modified>
</cp:coreProperties>
</file>